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05" w:rsidRPr="002E73E9" w:rsidRDefault="00E66805" w:rsidP="002E73E9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180" w:right="1460" w:hanging="202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E73E9">
        <w:rPr>
          <w:rFonts w:ascii="Times New Roman" w:hAnsi="Times New Roman"/>
          <w:b/>
          <w:bCs/>
          <w:sz w:val="28"/>
          <w:szCs w:val="28"/>
          <w:lang w:val="ru-RU"/>
        </w:rPr>
        <w:t xml:space="preserve">Аннотация к рабочей программе по истории. </w:t>
      </w:r>
    </w:p>
    <w:p w:rsidR="00E66805" w:rsidRPr="002E73E9" w:rsidRDefault="00E66805" w:rsidP="002E73E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8"/>
          <w:szCs w:val="28"/>
          <w:lang w:val="ru-RU"/>
        </w:rPr>
        <w:t>5 класс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Рабочая программа по истории для 5 класса составлена с учетом федерального государственного образовательного стандарта основного общего образования (ФГОС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ООО), в соответствии с учебным планом ОУ, авторской программой по всеобщей истории для 5-9 классов (Вигасин А. А., Годер Г. И., </w:t>
      </w:r>
      <w:r w:rsidR="003C4E43">
        <w:rPr>
          <w:rFonts w:ascii="Times New Roman" w:hAnsi="Times New Roman"/>
          <w:sz w:val="24"/>
          <w:szCs w:val="24"/>
          <w:lang w:val="ru-RU"/>
        </w:rPr>
        <w:t>Свенцицкая И.С.</w:t>
      </w:r>
      <w:r w:rsidRPr="002E73E9">
        <w:rPr>
          <w:rFonts w:ascii="Times New Roman" w:hAnsi="Times New Roman"/>
          <w:sz w:val="24"/>
          <w:szCs w:val="24"/>
          <w:lang w:val="ru-RU"/>
        </w:rPr>
        <w:t>«Всеоб</w:t>
      </w:r>
      <w:r w:rsidR="003C4E43">
        <w:rPr>
          <w:rFonts w:ascii="Times New Roman" w:hAnsi="Times New Roman"/>
          <w:sz w:val="24"/>
          <w:szCs w:val="24"/>
          <w:lang w:val="ru-RU"/>
        </w:rPr>
        <w:t xml:space="preserve">щая история. Рабочие программы. </w:t>
      </w:r>
      <w:r w:rsidRPr="002E73E9">
        <w:rPr>
          <w:rFonts w:ascii="Times New Roman" w:hAnsi="Times New Roman"/>
          <w:sz w:val="24"/>
          <w:szCs w:val="24"/>
          <w:lang w:val="ru-RU"/>
        </w:rPr>
        <w:t>Пособие для учителей общеобразовательных учреждений»), отвечающей требованиям ФГОС.</w:t>
      </w:r>
    </w:p>
    <w:p w:rsidR="003C4E43" w:rsidRDefault="003C4E4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60" w:firstLine="34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6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Выбор данной авторской программы и учебно-методического комплекса обусловлен </w:t>
      </w:r>
      <w:r w:rsidRPr="002E73E9">
        <w:rPr>
          <w:rFonts w:ascii="Times New Roman" w:hAnsi="Times New Roman"/>
          <w:sz w:val="24"/>
          <w:szCs w:val="24"/>
          <w:lang w:val="ru-RU"/>
        </w:rPr>
        <w:t>тем,</w:t>
      </w: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E73E9">
        <w:rPr>
          <w:rFonts w:ascii="Times New Roman" w:hAnsi="Times New Roman"/>
          <w:sz w:val="24"/>
          <w:szCs w:val="24"/>
          <w:lang w:val="ru-RU"/>
        </w:rPr>
        <w:t>что они прошли экспертизу и включены в Федеральный перечень</w:t>
      </w: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E73E9">
        <w:rPr>
          <w:rFonts w:ascii="Times New Roman" w:hAnsi="Times New Roman"/>
          <w:sz w:val="24"/>
          <w:szCs w:val="24"/>
          <w:lang w:val="ru-RU"/>
        </w:rPr>
        <w:t>учебников на 2013-2014 учебный год (приложение №1, №981-985). УМК ориентирован на формирование исторического мышления учащихся, позволяющего им самостоятельно анализировать факты и события с учётом системно-деятельностного подхода к обучению, позволяет учителю организовать учебный процесс с учётом личностно ориентированного подхода.</w:t>
      </w:r>
    </w:p>
    <w:p w:rsidR="00E66805" w:rsidRPr="002E73E9" w:rsidRDefault="00CD50F2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-1053465</wp:posOffset>
                </wp:positionV>
                <wp:extent cx="2190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2.95pt" to="35.25pt,-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EpEwIAACg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" o:allowincell="f" strokecolor="blue" strokeweight="1.2pt"/>
            </w:pict>
          </mc:Fallback>
        </mc:AlternateContent>
      </w: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Логика изложения и содержание </w:t>
      </w:r>
      <w:r w:rsidRPr="002E73E9">
        <w:rPr>
          <w:rFonts w:ascii="Times New Roman" w:hAnsi="Times New Roman"/>
          <w:sz w:val="24"/>
          <w:szCs w:val="24"/>
          <w:lang w:val="ru-RU"/>
        </w:rPr>
        <w:t>программы полностью соответствует требованиям</w:t>
      </w: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E73E9">
        <w:rPr>
          <w:rFonts w:ascii="Times New Roman" w:hAnsi="Times New Roman"/>
          <w:sz w:val="24"/>
          <w:szCs w:val="24"/>
          <w:lang w:val="ru-RU"/>
        </w:rPr>
        <w:t>федерального компонента государственного стандарта основного общего образования. 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функционально-деятельностным компонентам предмета.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 обеспечивает:</w:t>
      </w:r>
    </w:p>
    <w:p w:rsidR="00E66805" w:rsidRPr="002E73E9" w:rsidRDefault="00E6680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формирование и развитие системы универсальных учебных действий;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формирование компетентности и компетенции учащихся по предмету; </w:t>
      </w:r>
    </w:p>
    <w:p w:rsidR="00E66805" w:rsidRDefault="00E6680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к сдаче ГИА; </w:t>
      </w: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66805" w:rsidRPr="003C4E43" w:rsidRDefault="00E66805" w:rsidP="003C4E4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  <w:sectPr w:rsidR="00E66805" w:rsidRPr="003C4E43">
          <w:pgSz w:w="11900" w:h="16838"/>
          <w:pgMar w:top="1440" w:right="840" w:bottom="899" w:left="1700" w:header="720" w:footer="720" w:gutter="0"/>
          <w:cols w:space="720" w:equalWidth="0">
            <w:col w:w="9689"/>
          </w:cols>
          <w:noEndnote/>
        </w:sectPr>
      </w:pPr>
      <w:r w:rsidRPr="002E73E9">
        <w:rPr>
          <w:rFonts w:ascii="Times New Roman" w:hAnsi="Times New Roman"/>
          <w:sz w:val="24"/>
          <w:szCs w:val="24"/>
          <w:lang w:val="ru-RU"/>
        </w:rPr>
        <w:t>развитие личн</w:t>
      </w:r>
      <w:r w:rsidR="003C4E43">
        <w:rPr>
          <w:rFonts w:ascii="Times New Roman" w:hAnsi="Times New Roman"/>
          <w:sz w:val="24"/>
          <w:szCs w:val="24"/>
          <w:lang w:val="ru-RU"/>
        </w:rPr>
        <w:t>ости учащегося и его кругозора.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Общая характеристика учебного предмета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Курс рассчитан на 68 часов.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>Место курса в решении общих целей и задач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Данный учебный предмет помимо прочего помогает учащимся ответить на сущностные вопросы миропонимания. История вообще и древнего мира в частности дает школьникам широкие возможности самоидентификации в культурной среде, соотнесения себя как личности с социальным опытом человечества.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>Цели-ориентиры программы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компетенции. Она направлена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данной программы:</w:t>
      </w: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66805" w:rsidRPr="002E73E9" w:rsidRDefault="00E6680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освоение базовых универсальных учебных действий по предмету: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осознание учащимися значимости периода древней истории человечества, ее места во всеобщей истории.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E66805" w:rsidRDefault="00E66805">
      <w:pPr>
        <w:pStyle w:val="a0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E66805" w:rsidRPr="002E73E9" w:rsidRDefault="00E6680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250" w:lineRule="auto"/>
        <w:ind w:left="1440" w:hanging="369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250" w:lineRule="auto"/>
        <w:ind w:left="1440" w:hanging="369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6805" w:rsidRPr="002E73E9">
          <w:pgSz w:w="11904" w:h="16838"/>
          <w:pgMar w:top="1406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E66805" w:rsidRPr="002E73E9" w:rsidRDefault="00E6680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260" w:lineRule="auto"/>
        <w:ind w:left="1440" w:hanging="36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2E73E9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258" w:lineRule="auto"/>
        <w:ind w:left="1440" w:hanging="369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 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>Характерная для учебного курса форма организации деятельности обучающихся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Концептуальной основой образовательных стандартов нового поколения является системно-деятельностный подход, обеспечивающий: формирование готовности личности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Учебная деятельность организуется в форме комбинированных уроков, практикумов, бесед, дискуссий, сюжетно-ролевых игр.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>Формы</w:t>
      </w:r>
      <w:r w:rsidRPr="002E73E9">
        <w:rPr>
          <w:rFonts w:ascii="Times New Roman" w:hAnsi="Times New Roman"/>
          <w:sz w:val="24"/>
          <w:szCs w:val="24"/>
          <w:lang w:val="ru-RU"/>
        </w:rPr>
        <w:tab/>
      </w: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организации   учебного   процесса:   </w:t>
      </w:r>
      <w:r w:rsidRPr="002E73E9">
        <w:rPr>
          <w:rFonts w:ascii="Times New Roman" w:hAnsi="Times New Roman"/>
          <w:sz w:val="24"/>
          <w:szCs w:val="24"/>
          <w:lang w:val="ru-RU"/>
        </w:rPr>
        <w:t>индивидуальная,</w:t>
      </w:r>
      <w:r w:rsidRPr="002E73E9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2E73E9">
        <w:rPr>
          <w:rFonts w:ascii="Times New Roman" w:hAnsi="Times New Roman"/>
          <w:sz w:val="24"/>
          <w:szCs w:val="24"/>
          <w:lang w:val="ru-RU"/>
        </w:rPr>
        <w:t>групповая,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3E9">
        <w:rPr>
          <w:rFonts w:ascii="Times New Roman" w:hAnsi="Times New Roman"/>
          <w:sz w:val="24"/>
          <w:szCs w:val="24"/>
          <w:lang w:val="ru-RU"/>
        </w:rPr>
        <w:t>фронтальная, игровая, самостоятельная.</w:t>
      </w: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66805" w:rsidRPr="002E73E9" w:rsidRDefault="00E6680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66805" w:rsidRPr="002E73E9">
      <w:pgSz w:w="11904" w:h="16838"/>
      <w:pgMar w:top="1200" w:right="840" w:bottom="1440" w:left="206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509"/>
    <w:multiLevelType w:val="hybridMultilevel"/>
    <w:tmpl w:val="00001238"/>
    <w:lvl w:ilvl="0" w:tplc="00003B25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00006B36"/>
    <w:lvl w:ilvl="0" w:tplc="00005CF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59A"/>
    <w:multiLevelType w:val="hybridMultilevel"/>
    <w:tmpl w:val="0000235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5"/>
  </w:num>
  <w:num w:numId="5">
    <w:abstractNumId w:val="22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8"/>
  </w:num>
  <w:num w:numId="11">
    <w:abstractNumId w:val="7"/>
  </w:num>
  <w:num w:numId="12">
    <w:abstractNumId w:val="4"/>
  </w:num>
  <w:num w:numId="13">
    <w:abstractNumId w:val="16"/>
  </w:num>
  <w:num w:numId="14">
    <w:abstractNumId w:val="23"/>
  </w:num>
  <w:num w:numId="15">
    <w:abstractNumId w:val="17"/>
  </w:num>
  <w:num w:numId="16">
    <w:abstractNumId w:val="9"/>
  </w:num>
  <w:num w:numId="17">
    <w:abstractNumId w:val="27"/>
  </w:num>
  <w:num w:numId="18">
    <w:abstractNumId w:val="30"/>
  </w:num>
  <w:num w:numId="19">
    <w:abstractNumId w:val="10"/>
  </w:num>
  <w:num w:numId="20">
    <w:abstractNumId w:val="3"/>
  </w:num>
  <w:num w:numId="21">
    <w:abstractNumId w:val="20"/>
  </w:num>
  <w:num w:numId="22">
    <w:abstractNumId w:val="29"/>
  </w:num>
  <w:num w:numId="23">
    <w:abstractNumId w:val="21"/>
  </w:num>
  <w:num w:numId="24">
    <w:abstractNumId w:val="8"/>
  </w:num>
  <w:num w:numId="25">
    <w:abstractNumId w:val="15"/>
  </w:num>
  <w:num w:numId="26">
    <w:abstractNumId w:val="5"/>
  </w:num>
  <w:num w:numId="27">
    <w:abstractNumId w:val="24"/>
  </w:num>
  <w:num w:numId="28">
    <w:abstractNumId w:val="12"/>
  </w:num>
  <w:num w:numId="29">
    <w:abstractNumId w:val="13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AC"/>
    <w:rsid w:val="002E73E9"/>
    <w:rsid w:val="003C4E43"/>
    <w:rsid w:val="00803CAC"/>
    <w:rsid w:val="00CD50F2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2022-11-26T13:34:00Z</dcterms:created>
  <dcterms:modified xsi:type="dcterms:W3CDTF">2022-11-26T13:34:00Z</dcterms:modified>
</cp:coreProperties>
</file>