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FF" w:rsidRDefault="005964FF" w:rsidP="005964FF">
      <w:pPr>
        <w:tabs>
          <w:tab w:val="left" w:pos="1418"/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Аннотация </w:t>
      </w:r>
    </w:p>
    <w:p w:rsidR="005964FF" w:rsidRDefault="005964FF" w:rsidP="005964F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музыке для 5-7 классов</w:t>
      </w:r>
    </w:p>
    <w:p w:rsidR="00D1517A" w:rsidRDefault="00D1517A" w:rsidP="009373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музыке на уровень основного общего образования составлена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треб</w:t>
      </w:r>
      <w:r w:rsidR="003C2274">
        <w:rPr>
          <w:rFonts w:ascii="Times New Roman" w:hAnsi="Times New Roman"/>
          <w:sz w:val="28"/>
          <w:szCs w:val="28"/>
        </w:rPr>
        <w:t xml:space="preserve">ованиями федерального </w:t>
      </w:r>
      <w:r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основного общего образования,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>:</w:t>
      </w:r>
      <w:r w:rsidR="00937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Программы для общеобразовательных учреждений: Музыка 1-7 классы / Е.Д. Критская, Г.П. Сергеева. – 4-е изд.– М.: «Просвещение», 2011 г.;</w:t>
      </w:r>
    </w:p>
    <w:p w:rsidR="00D1517A" w:rsidRPr="00D1517A" w:rsidRDefault="00D1517A" w:rsidP="00D15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17A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чая программа для 5-7</w:t>
      </w:r>
      <w:r w:rsidRPr="00D1517A">
        <w:rPr>
          <w:rFonts w:ascii="Times New Roman" w:hAnsi="Times New Roman"/>
          <w:sz w:val="28"/>
          <w:szCs w:val="28"/>
        </w:rPr>
        <w:t xml:space="preserve"> классов ориентирована на базовый уровень изучения предмета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«Музыка</w:t>
      </w:r>
      <w:r w:rsidRPr="00D1517A">
        <w:rPr>
          <w:rFonts w:ascii="Times New Roman" w:hAnsi="Times New Roman"/>
          <w:color w:val="000000"/>
          <w:spacing w:val="-6"/>
          <w:sz w:val="28"/>
          <w:szCs w:val="28"/>
        </w:rPr>
        <w:t>».</w:t>
      </w:r>
    </w:p>
    <w:p w:rsidR="00D1517A" w:rsidRPr="00D1517A" w:rsidRDefault="00D1517A" w:rsidP="00D15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«Музыка</w:t>
      </w:r>
      <w:r w:rsidRPr="00D1517A">
        <w:rPr>
          <w:rFonts w:ascii="Times New Roman" w:hAnsi="Times New Roman"/>
          <w:sz w:val="28"/>
          <w:szCs w:val="28"/>
        </w:rPr>
        <w:t>» является обязательным базовым общеобразовательным учебны</w:t>
      </w:r>
      <w:r>
        <w:rPr>
          <w:rFonts w:ascii="Times New Roman" w:hAnsi="Times New Roman"/>
          <w:sz w:val="28"/>
          <w:szCs w:val="28"/>
        </w:rPr>
        <w:t>м предметом. Изучение музыки в 5-7 классах ориентировано на 3</w:t>
      </w:r>
      <w:r w:rsidRPr="00D1517A">
        <w:rPr>
          <w:rFonts w:ascii="Times New Roman" w:hAnsi="Times New Roman"/>
          <w:sz w:val="28"/>
          <w:szCs w:val="28"/>
        </w:rPr>
        <w:t xml:space="preserve">-летний нормативный срок освоения образовательной программы.  </w:t>
      </w:r>
    </w:p>
    <w:p w:rsidR="00D1517A" w:rsidRPr="00D1517A" w:rsidRDefault="00D1517A" w:rsidP="00D15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17A">
        <w:rPr>
          <w:rFonts w:ascii="Times New Roman" w:hAnsi="Times New Roman"/>
          <w:sz w:val="28"/>
          <w:szCs w:val="28"/>
        </w:rPr>
        <w:t>Рабо</w:t>
      </w:r>
      <w:r w:rsidR="00BA4085">
        <w:rPr>
          <w:rFonts w:ascii="Times New Roman" w:hAnsi="Times New Roman"/>
          <w:sz w:val="28"/>
          <w:szCs w:val="28"/>
        </w:rPr>
        <w:t>чая программа  рассчитана на 105 часов.</w:t>
      </w:r>
    </w:p>
    <w:p w:rsidR="00D1517A" w:rsidRPr="00D1517A" w:rsidRDefault="00BA4085" w:rsidP="00D151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35</w:t>
      </w:r>
      <w:r w:rsidR="00D1517A">
        <w:rPr>
          <w:rFonts w:ascii="Times New Roman" w:hAnsi="Times New Roman"/>
          <w:sz w:val="28"/>
          <w:szCs w:val="28"/>
        </w:rPr>
        <w:t xml:space="preserve"> часа в год (1 час</w:t>
      </w:r>
      <w:r w:rsidR="00D1517A" w:rsidRPr="00D1517A">
        <w:rPr>
          <w:rFonts w:ascii="Times New Roman" w:hAnsi="Times New Roman"/>
          <w:sz w:val="28"/>
          <w:szCs w:val="28"/>
        </w:rPr>
        <w:t xml:space="preserve"> в неделю);</w:t>
      </w:r>
    </w:p>
    <w:p w:rsidR="00D1517A" w:rsidRPr="00D1517A" w:rsidRDefault="00D1517A" w:rsidP="00D151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</w:t>
      </w:r>
      <w:r w:rsidR="00BA4085">
        <w:rPr>
          <w:rFonts w:ascii="Times New Roman" w:hAnsi="Times New Roman"/>
          <w:sz w:val="28"/>
          <w:szCs w:val="28"/>
        </w:rPr>
        <w:t>с – 35</w:t>
      </w:r>
      <w:r>
        <w:rPr>
          <w:rFonts w:ascii="Times New Roman" w:hAnsi="Times New Roman"/>
          <w:sz w:val="28"/>
          <w:szCs w:val="28"/>
        </w:rPr>
        <w:t xml:space="preserve"> часа в год (1 час</w:t>
      </w:r>
      <w:r w:rsidRPr="00D1517A">
        <w:rPr>
          <w:rFonts w:ascii="Times New Roman" w:hAnsi="Times New Roman"/>
          <w:sz w:val="28"/>
          <w:szCs w:val="28"/>
        </w:rPr>
        <w:t xml:space="preserve"> в неделю);</w:t>
      </w:r>
    </w:p>
    <w:p w:rsidR="00D1517A" w:rsidRPr="00D1517A" w:rsidRDefault="00BA4085" w:rsidP="00D151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35</w:t>
      </w:r>
      <w:r w:rsidR="00D1517A">
        <w:rPr>
          <w:rFonts w:ascii="Times New Roman" w:hAnsi="Times New Roman"/>
          <w:sz w:val="28"/>
          <w:szCs w:val="28"/>
        </w:rPr>
        <w:t xml:space="preserve"> часа в год (1 час</w:t>
      </w:r>
      <w:r w:rsidR="00D1517A" w:rsidRPr="00D1517A">
        <w:rPr>
          <w:rFonts w:ascii="Times New Roman" w:hAnsi="Times New Roman"/>
          <w:sz w:val="28"/>
          <w:szCs w:val="28"/>
        </w:rPr>
        <w:t xml:space="preserve"> в неделю);</w:t>
      </w:r>
    </w:p>
    <w:p w:rsidR="00D1517A" w:rsidRDefault="00D1517A" w:rsidP="00D151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17A" w:rsidRDefault="00D1517A" w:rsidP="00D1517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развитие музыкальной культуры школьников как неотъемлемой части духовной культуры.</w:t>
      </w:r>
    </w:p>
    <w:p w:rsidR="00D1517A" w:rsidRDefault="00D1517A" w:rsidP="00D1517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1517A" w:rsidRPr="00BA4085" w:rsidRDefault="00BA4085" w:rsidP="00D1517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A4085">
        <w:rPr>
          <w:rFonts w:ascii="Times New Roman" w:hAnsi="Times New Roman"/>
          <w:sz w:val="28"/>
          <w:szCs w:val="28"/>
        </w:rPr>
        <w:t>риобщение к музыке как эмоциональному</w:t>
      </w:r>
      <w:r>
        <w:rPr>
          <w:rFonts w:ascii="Times New Roman" w:hAnsi="Times New Roman"/>
          <w:sz w:val="28"/>
          <w:szCs w:val="28"/>
        </w:rPr>
        <w:t>, нравственно- эстетическому феномену, осознание через музыку</w:t>
      </w:r>
      <w:r w:rsidR="00352C25">
        <w:rPr>
          <w:rFonts w:ascii="Times New Roman" w:hAnsi="Times New Roman"/>
          <w:sz w:val="28"/>
          <w:szCs w:val="28"/>
        </w:rPr>
        <w:t xml:space="preserve">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D1517A" w:rsidRDefault="00352C25" w:rsidP="00D1517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потребности в общении с музыкальным искусством своего народа и разных народов мира, классическим и современным наследием; эмоционально-ценностного, заинтересованного отношения к искусству,</w:t>
      </w:r>
      <w:r w:rsidR="00527749">
        <w:rPr>
          <w:rFonts w:ascii="Times New Roman" w:hAnsi="Times New Roman"/>
          <w:sz w:val="28"/>
          <w:szCs w:val="28"/>
        </w:rPr>
        <w:t xml:space="preserve"> стремления к музыкальному самообразованию;</w:t>
      </w:r>
    </w:p>
    <w:p w:rsidR="00937392" w:rsidRPr="00937392" w:rsidRDefault="00937392" w:rsidP="00D1517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 общих музыкальных способностей;</w:t>
      </w:r>
    </w:p>
    <w:p w:rsidR="00937392" w:rsidRDefault="00937392" w:rsidP="00D1517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937392" w:rsidRDefault="00937392" w:rsidP="00D1517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художественно-практическими умениями и навыками в разнообразных видах музыкально-творческой деятельности.</w:t>
      </w:r>
    </w:p>
    <w:p w:rsidR="004F3532" w:rsidRDefault="004F3532" w:rsidP="004F3532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517A" w:rsidRPr="00937392" w:rsidRDefault="00D1517A" w:rsidP="009373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392">
        <w:rPr>
          <w:rFonts w:ascii="Times New Roman" w:hAnsi="Times New Roman"/>
          <w:sz w:val="28"/>
          <w:szCs w:val="28"/>
        </w:rPr>
        <w:t xml:space="preserve">Курс нацелен на изучение многообразных взаимодействий музыки с жизнью, природой, обычаями, литературой, живописью, историей, </w:t>
      </w:r>
      <w:r w:rsidRPr="00937392">
        <w:rPr>
          <w:rFonts w:ascii="Times New Roman" w:hAnsi="Times New Roman"/>
          <w:sz w:val="28"/>
          <w:szCs w:val="28"/>
        </w:rPr>
        <w:lastRenderedPageBreak/>
        <w:t>психологией музыкального восприятия, а также с другими видами и предметами художественной и познавательной деятельности.</w:t>
      </w:r>
    </w:p>
    <w:p w:rsidR="00D1517A" w:rsidRDefault="00D1517A" w:rsidP="00D15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программы опирается на следующие методы музыкального образования:</w:t>
      </w:r>
    </w:p>
    <w:p w:rsidR="00D1517A" w:rsidRDefault="00D1517A" w:rsidP="00D1517A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художественного, нравственно-эстетического познания музыки;</w:t>
      </w:r>
    </w:p>
    <w:p w:rsidR="00D1517A" w:rsidRDefault="00D1517A" w:rsidP="00D1517A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эмоциональной драматургии;</w:t>
      </w:r>
    </w:p>
    <w:p w:rsidR="00D1517A" w:rsidRDefault="00D1517A" w:rsidP="00D1517A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интонационно-стилевого постижения музыки;</w:t>
      </w:r>
    </w:p>
    <w:p w:rsidR="00D1517A" w:rsidRDefault="00D1517A" w:rsidP="00D1517A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художественного контекста;</w:t>
      </w:r>
    </w:p>
    <w:p w:rsidR="00D1517A" w:rsidRDefault="00D1517A" w:rsidP="00D1517A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создания «композиций»;</w:t>
      </w:r>
    </w:p>
    <w:p w:rsidR="00D1517A" w:rsidRDefault="00D1517A" w:rsidP="00D1517A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перспективы и ретроспективы.</w:t>
      </w:r>
    </w:p>
    <w:p w:rsidR="00D1517A" w:rsidRDefault="00D1517A" w:rsidP="005964F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FF" w:rsidRDefault="005964FF" w:rsidP="005964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4FF" w:rsidRPr="00D1517A" w:rsidRDefault="00D1517A" w:rsidP="005964FF">
      <w:pPr>
        <w:spacing w:line="17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музыки в 5-7</w:t>
      </w:r>
      <w:r w:rsidR="005964FF" w:rsidRPr="00D1517A">
        <w:rPr>
          <w:rFonts w:ascii="Times New Roman" w:hAnsi="Times New Roman"/>
          <w:sz w:val="28"/>
          <w:szCs w:val="28"/>
        </w:rPr>
        <w:t xml:space="preserve"> классах проводится с использованием платформы информационно-образовательного портала «Сетевой класс Белогорья», а также порталов </w:t>
      </w:r>
      <w:hyperlink r:id="rId6" w:history="1">
        <w:r w:rsidR="005964FF" w:rsidRPr="00D1517A">
          <w:rPr>
            <w:rStyle w:val="a3"/>
            <w:color w:val="auto"/>
            <w:sz w:val="28"/>
            <w:szCs w:val="28"/>
            <w:u w:val="none"/>
          </w:rPr>
          <w:t>Федерального центра информационно-образовательных ресурсов (ФЦИОР)</w:t>
        </w:r>
      </w:hyperlink>
      <w:r w:rsidR="005964FF" w:rsidRPr="00D1517A">
        <w:rPr>
          <w:rStyle w:val="apple-converted-space"/>
          <w:sz w:val="28"/>
          <w:szCs w:val="28"/>
        </w:rPr>
        <w:t xml:space="preserve"> и «</w:t>
      </w:r>
      <w:hyperlink r:id="rId7" w:history="1">
        <w:r w:rsidR="005964FF" w:rsidRPr="00D1517A">
          <w:rPr>
            <w:rStyle w:val="a3"/>
            <w:color w:val="auto"/>
            <w:sz w:val="28"/>
            <w:szCs w:val="28"/>
            <w:u w:val="none"/>
          </w:rPr>
          <w:t>Единая коллекция цифровых образовательных ресурсов</w:t>
        </w:r>
      </w:hyperlink>
      <w:r w:rsidR="005964FF" w:rsidRPr="00D1517A">
        <w:rPr>
          <w:rFonts w:ascii="Times New Roman" w:hAnsi="Times New Roman"/>
          <w:sz w:val="28"/>
          <w:szCs w:val="28"/>
        </w:rPr>
        <w:t>».</w:t>
      </w:r>
    </w:p>
    <w:p w:rsidR="00206BA0" w:rsidRPr="00D1517A" w:rsidRDefault="00206BA0">
      <w:pPr>
        <w:rPr>
          <w:sz w:val="28"/>
          <w:szCs w:val="28"/>
        </w:rPr>
      </w:pPr>
    </w:p>
    <w:sectPr w:rsidR="00206BA0" w:rsidRPr="00D1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61D68CE"/>
    <w:multiLevelType w:val="hybridMultilevel"/>
    <w:tmpl w:val="AF7EE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057BC"/>
    <w:multiLevelType w:val="hybridMultilevel"/>
    <w:tmpl w:val="2BA6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9D64B6"/>
    <w:multiLevelType w:val="hybridMultilevel"/>
    <w:tmpl w:val="25522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91BB2"/>
    <w:multiLevelType w:val="hybridMultilevel"/>
    <w:tmpl w:val="78388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26456"/>
    <w:multiLevelType w:val="hybridMultilevel"/>
    <w:tmpl w:val="B4D4C24A"/>
    <w:lvl w:ilvl="0" w:tplc="2BF83B4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FF"/>
    <w:rsid w:val="00206BA0"/>
    <w:rsid w:val="00352C25"/>
    <w:rsid w:val="003C2274"/>
    <w:rsid w:val="003D6BEA"/>
    <w:rsid w:val="004362A0"/>
    <w:rsid w:val="004F3532"/>
    <w:rsid w:val="00527749"/>
    <w:rsid w:val="005964FF"/>
    <w:rsid w:val="00937392"/>
    <w:rsid w:val="00BA4085"/>
    <w:rsid w:val="00D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4F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64FF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5964FF"/>
    <w:pPr>
      <w:ind w:left="720"/>
      <w:contextualSpacing/>
    </w:pPr>
  </w:style>
  <w:style w:type="character" w:customStyle="1" w:styleId="apple-converted-space">
    <w:name w:val="apple-converted-space"/>
    <w:rsid w:val="005964F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4F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64FF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5964FF"/>
    <w:pPr>
      <w:ind w:left="720"/>
      <w:contextualSpacing/>
    </w:pPr>
  </w:style>
  <w:style w:type="character" w:customStyle="1" w:styleId="apple-converted-space">
    <w:name w:val="apple-converted-space"/>
    <w:rsid w:val="005964F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2895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2022-11-25T08:28:00Z</dcterms:created>
  <dcterms:modified xsi:type="dcterms:W3CDTF">2022-11-25T08:28:00Z</dcterms:modified>
</cp:coreProperties>
</file>