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9D9" w:rsidRDefault="007F29D9" w:rsidP="007F29D9">
      <w:pPr>
        <w:pStyle w:val="ParagraphStyle"/>
        <w:keepNext/>
        <w:spacing w:before="240" w:after="18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  <w:t>Упражнение в распознавании имен существительных первоГО склонения</w:t>
      </w:r>
    </w:p>
    <w:tbl>
      <w:tblPr>
        <w:tblW w:w="1410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51"/>
        <w:gridCol w:w="12349"/>
      </w:tblGrid>
      <w:tr w:rsidR="007F29D9"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Тип урока</w:t>
            </w:r>
          </w:p>
        </w:tc>
        <w:tc>
          <w:tcPr>
            <w:tcW w:w="1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частных задач</w:t>
            </w:r>
          </w:p>
        </w:tc>
      </w:tr>
      <w:tr w:rsidR="007F29D9"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Педагогические задачи</w:t>
            </w:r>
          </w:p>
        </w:tc>
        <w:tc>
          <w:tcPr>
            <w:tcW w:w="1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Создать условия для сравнения ударных и безударных падежных окончаний имен существительных 1-го склонения; совершенствовать умение определять тип склонения имени существительного; способствовать развитию умения изменять по падежам имена существительные 1-го склонения; содействовать воспитанию интереса к русскому языку, культуры учебного труда на уроке</w:t>
            </w:r>
          </w:p>
        </w:tc>
      </w:tr>
      <w:tr w:rsidR="007F29D9"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Планируемые предметные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результаты</w:t>
            </w:r>
          </w:p>
        </w:tc>
        <w:tc>
          <w:tcPr>
            <w:tcW w:w="1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Познакомятся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 ударными и безударными падежными окончаниями имен существительных 1-го склонения; </w:t>
            </w:r>
            <w:r>
              <w:rPr>
                <w:rFonts w:ascii="Times New Roman" w:hAnsi="Times New Roman" w:cs="Times New Roman"/>
                <w:i/>
                <w:iCs/>
              </w:rPr>
              <w:t>научатся</w:t>
            </w:r>
            <w:r>
              <w:rPr>
                <w:rFonts w:ascii="Times New Roman" w:hAnsi="Times New Roman" w:cs="Times New Roman"/>
              </w:rPr>
              <w:t xml:space="preserve"> определять тип склонения имени существительного; изменять по падежам имена существительные 1-го склонения; выполнять </w:t>
            </w:r>
            <w:proofErr w:type="spellStart"/>
            <w:r>
              <w:rPr>
                <w:rFonts w:ascii="Times New Roman" w:hAnsi="Times New Roman" w:cs="Times New Roman"/>
              </w:rPr>
              <w:t>звуко-буквенный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разбор имени существительного</w:t>
            </w:r>
          </w:p>
        </w:tc>
      </w:tr>
      <w:tr w:rsidR="007F29D9"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УУД</w:t>
            </w:r>
          </w:p>
        </w:tc>
        <w:tc>
          <w:tcPr>
            <w:tcW w:w="1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Познавательные:</w:t>
            </w:r>
            <w:r>
              <w:rPr>
                <w:rFonts w:ascii="Times New Roman" w:hAnsi="Times New Roman" w:cs="Times New Roman"/>
              </w:rPr>
              <w:t xml:space="preserve"> уметь передавать содержание в сжатом, выборочном или развернутом виде; целенаправленно слушать учителя (одноклассников), решая познавательную задачу; осуществлять сравнение, сопоставление, классификацию изученных фактов языка по заданному признаку (под руководством учителя);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регулятивные: </w:t>
            </w:r>
            <w:r>
              <w:rPr>
                <w:rFonts w:ascii="Times New Roman" w:hAnsi="Times New Roman" w:cs="Times New Roman"/>
              </w:rPr>
              <w:t xml:space="preserve">принимать и сохранять цель и учебную задачу, соответствующую этапу обучения (определенному этапу урока), с помощью учителя; понимать выделенные ориентиры действий (в заданиях учебника, справочном материале учебника – памятках) при работе с учебным материалом; оценивать совместно с учителем или одноклассниками результат своих действий, вносить соответствующие коррективы; </w:t>
            </w:r>
            <w:r>
              <w:rPr>
                <w:rFonts w:ascii="Times New Roman" w:hAnsi="Times New Roman" w:cs="Times New Roman"/>
                <w:i/>
                <w:iCs/>
              </w:rPr>
              <w:t>коммуникативные:</w:t>
            </w:r>
            <w:r>
              <w:rPr>
                <w:rFonts w:ascii="Times New Roman" w:hAnsi="Times New Roman" w:cs="Times New Roman"/>
              </w:rPr>
              <w:t xml:space="preserve"> отстаивать свою точку зрения, соблюдая правила речевого этикета; аргументировать свою точку зрения с помощью фактов и дополнительных сведений; критично относиться к своему мнению; уметь взглянуть на ситуацию с иной позиции и договариваться с людьми, придерживающимися другого мнения</w:t>
            </w:r>
          </w:p>
        </w:tc>
      </w:tr>
      <w:tr w:rsidR="007F29D9"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Личностные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результаты</w:t>
            </w:r>
          </w:p>
        </w:tc>
        <w:tc>
          <w:tcPr>
            <w:tcW w:w="1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Ориентироваться на содержательные моменты школьной действительности и принимать образец «хорошего ученика»; осознавать язык как основное средство человеческого общения, понимать важность общения как значимой составляющей жизни общества; понимать то, что правильная устная и письменная речь является показателем индивидуальной культуры человека; проявлять</w:t>
            </w:r>
            <w:r>
              <w:rPr>
                <w:rFonts w:ascii="Century Schoolbook" w:hAnsi="Century Schoolbook" w:cs="Century Schoolbook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уважительное отношение к иному мнению</w:t>
            </w:r>
          </w:p>
        </w:tc>
      </w:tr>
    </w:tbl>
    <w:p w:rsidR="007F29D9" w:rsidRDefault="007F29D9" w:rsidP="007F29D9">
      <w:pPr>
        <w:pStyle w:val="ParagraphStyle"/>
        <w:spacing w:before="120" w:after="12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br w:type="page"/>
      </w: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lastRenderedPageBreak/>
        <w:t>Организационная структура урока</w:t>
      </w:r>
    </w:p>
    <w:tbl>
      <w:tblPr>
        <w:tblW w:w="1410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615"/>
        <w:gridCol w:w="5424"/>
        <w:gridCol w:w="5422"/>
        <w:gridCol w:w="1639"/>
      </w:tblGrid>
      <w:tr w:rsidR="007F29D9"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29D9" w:rsidRDefault="007F29D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Этап урока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29D9" w:rsidRDefault="007F29D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деятельности учителя</w:t>
            </w:r>
          </w:p>
        </w:tc>
        <w:tc>
          <w:tcPr>
            <w:tcW w:w="5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29D9" w:rsidRDefault="007F29D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деятельности учащегося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(осуществляемые действия)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29D9" w:rsidRDefault="007F29D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Формируемые способы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деятельности</w:t>
            </w:r>
          </w:p>
          <w:p w:rsidR="007F29D9" w:rsidRDefault="007F29D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учащегося</w:t>
            </w:r>
          </w:p>
        </w:tc>
      </w:tr>
      <w:tr w:rsidR="007F29D9"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7F29D9"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I. Организация начала урока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Проверяет готовность к уроку, наличие общей установки на урок. Приветствует учащихся.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Проверим готовность к уроку</w:t>
            </w:r>
          </w:p>
        </w:tc>
        <w:tc>
          <w:tcPr>
            <w:tcW w:w="5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Сообщают о готовности к уроку. Определяют уровень </w:t>
            </w:r>
            <w:proofErr w:type="spellStart"/>
            <w:r>
              <w:rPr>
                <w:rFonts w:ascii="Times New Roman" w:hAnsi="Times New Roman" w:cs="Times New Roman"/>
              </w:rPr>
              <w:t>самоготовности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(настроен ли я слушать учителя, воспринимать материал урока)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Принимать </w:t>
            </w:r>
            <w:r>
              <w:rPr>
                <w:rFonts w:ascii="Times New Roman" w:hAnsi="Times New Roman" w:cs="Times New Roman"/>
              </w:rPr>
              <w:br/>
              <w:t>и сохранять организационные задачи</w:t>
            </w:r>
          </w:p>
        </w:tc>
      </w:tr>
      <w:tr w:rsidR="007F29D9"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II. Актуализация знаний, необходимых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для изучения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 понимания нового материала.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</w:t>
            </w:r>
            <w:r>
              <w:rPr>
                <w:rFonts w:ascii="Times New Roman" w:hAnsi="Times New Roman" w:cs="Times New Roman"/>
              </w:rPr>
              <w:br/>
              <w:t xml:space="preserve">домашнего 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 (рабочая тетрадь, учебник).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Проверяет домашнее задание. Проводит беседу 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 проделанной работе.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Прочитайте стихотворение В. Орлова в задании 126. Докажите, что все имена существительные 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стихотворении 1-го склонения.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Укажите падеж выделенных имен существительных.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Прочитайте задание в упражнении 156. Докажите, что только одно слово в каждой паре однокоренных слов является именем существительным 1-го склонения. По каким признакам вы определили это существительное?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Над именами существительными 1-го склонения укажите род, выделите их окончания.</w:t>
            </w:r>
          </w:p>
        </w:tc>
        <w:tc>
          <w:tcPr>
            <w:tcW w:w="5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Отвечают на вопросы учителя. Рассказывают о выполненной дома работе. 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Указывают падеж имен существительных.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Пряжей (Т. п.), зима (И. п.), весне (Д. п.), пряжу 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(В. п.), на березе (П. п.).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Определяют существительные 1-го склонения. 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 именами существительными 1-го склонения указывают род, выделяют их окончания.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Выдвигать гипотезу и обосновывать ее. Осуществлять актуализацию личного жизненного опыта. Уметь слушать в соответствии с целевой установкой. Принимать и сохранять учебную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и задачу. Дополнять, уточнять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высказанные</w:t>
            </w:r>
          </w:p>
        </w:tc>
      </w:tr>
    </w:tbl>
    <w:p w:rsidR="007F29D9" w:rsidRDefault="007F29D9" w:rsidP="007F29D9">
      <w:pPr>
        <w:pStyle w:val="ParagraphStyle"/>
        <w:spacing w:after="60" w:line="264" w:lineRule="auto"/>
        <w:ind w:firstLine="360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br w:type="page"/>
      </w: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>.</w:t>
      </w:r>
    </w:p>
    <w:tbl>
      <w:tblPr>
        <w:tblW w:w="1410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615"/>
        <w:gridCol w:w="5424"/>
        <w:gridCol w:w="5422"/>
        <w:gridCol w:w="1639"/>
      </w:tblGrid>
      <w:tr w:rsidR="007F29D9" w:rsidTr="003D5B9E">
        <w:trPr>
          <w:trHeight w:val="3285"/>
        </w:trPr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u-RU" w:eastAsia="ru-RU"/>
              </w:rPr>
              <w:drawing>
                <wp:inline distT="0" distB="0" distL="0" distR="0">
                  <wp:extent cx="2762250" cy="208597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мнения по существу полученного задания</w:t>
            </w:r>
          </w:p>
        </w:tc>
      </w:tr>
      <w:tr w:rsidR="007F29D9" w:rsidTr="003D5B9E">
        <w:tc>
          <w:tcPr>
            <w:tcW w:w="16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Минутка чистописания.</w:t>
            </w:r>
          </w:p>
        </w:tc>
        <w:tc>
          <w:tcPr>
            <w:tcW w:w="54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Проводит минутку чистописания.</w:t>
            </w:r>
          </w:p>
          <w:p w:rsidR="007F29D9" w:rsidRDefault="007F29D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Запишите буквосочетания.</w:t>
            </w:r>
          </w:p>
          <w:p w:rsidR="007F29D9" w:rsidRDefault="007F29D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Из слов соберите и запишите предложение. Назовите все словосочетания.</w:t>
            </w:r>
          </w:p>
          <w:p w:rsidR="007F29D9" w:rsidRDefault="007F29D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В, склонилась, рекой, тишине, печально, над, ива.</w:t>
            </w:r>
          </w:p>
        </w:tc>
        <w:tc>
          <w:tcPr>
            <w:tcW w:w="54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чистописание.</w:t>
            </w:r>
          </w:p>
          <w:p w:rsidR="007F29D9" w:rsidRDefault="007F29D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Записывают предложение.</w:t>
            </w:r>
          </w:p>
          <w:p w:rsidR="007F29D9" w:rsidRDefault="007F29D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Над рекой печально склонилась ива.</w:t>
            </w:r>
          </w:p>
          <w:p w:rsidR="007F29D9" w:rsidRDefault="007F29D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Склонилась (над чем?) над рекой, склонилась (как?)</w:t>
            </w:r>
          </w:p>
          <w:p w:rsidR="007F29D9" w:rsidRDefault="007F29D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печально.</w:t>
            </w:r>
          </w:p>
          <w:p w:rsidR="007F29D9" w:rsidRDefault="007F29D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lang w:val="ru-RU" w:eastAsia="ru-RU"/>
              </w:rPr>
              <w:drawing>
                <wp:inline distT="0" distB="0" distL="0" distR="0">
                  <wp:extent cx="3095625" cy="51435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56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7F29D9" w:rsidTr="003D5B9E">
        <w:tc>
          <w:tcPr>
            <w:tcW w:w="1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словами с непроверяемым написанием</w:t>
            </w:r>
          </w:p>
        </w:tc>
        <w:tc>
          <w:tcPr>
            <w:tcW w:w="54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Организует работу над словами с непроверяемым написанием. (См. РМ, Приложение 1.)</w:t>
            </w:r>
          </w:p>
          <w:p w:rsidR="007F29D9" w:rsidRDefault="007F29D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Запишите словарное слово в индивидуальные словарики, используя прием ассоциаций.</w:t>
            </w:r>
          </w:p>
        </w:tc>
        <w:tc>
          <w:tcPr>
            <w:tcW w:w="54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after="6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Записывают словарное слово в индивидуальный словарик.</w:t>
            </w:r>
          </w:p>
          <w:tbl>
            <w:tblPr>
              <w:tblW w:w="3000" w:type="dxa"/>
              <w:jc w:val="center"/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000"/>
            </w:tblPr>
            <w:tblGrid>
              <w:gridCol w:w="490"/>
              <w:gridCol w:w="496"/>
              <w:gridCol w:w="511"/>
              <w:gridCol w:w="497"/>
              <w:gridCol w:w="511"/>
              <w:gridCol w:w="495"/>
            </w:tblGrid>
            <w:tr w:rsidR="007F29D9">
              <w:trPr>
                <w:jc w:val="center"/>
              </w:trPr>
              <w:tc>
                <w:tcPr>
                  <w:tcW w:w="488" w:type="dxa"/>
                  <w:tcBorders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F29D9" w:rsidRDefault="007F29D9">
                  <w:pPr>
                    <w:pStyle w:val="ParagraphStyle"/>
                    <w:spacing w:line="252" w:lineRule="auto"/>
                    <w:jc w:val="center"/>
                    <w:rPr>
                      <w:rFonts w:ascii="Times New Roman" w:hAnsi="Times New Roman" w:cs="Times New Roman"/>
                      <w:caps/>
                    </w:rPr>
                  </w:pPr>
                </w:p>
              </w:tc>
              <w:tc>
                <w:tcPr>
                  <w:tcW w:w="49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F29D9" w:rsidRDefault="007F29D9">
                  <w:pPr>
                    <w:pStyle w:val="ParagraphStyle"/>
                    <w:spacing w:line="252" w:lineRule="auto"/>
                    <w:jc w:val="center"/>
                    <w:rPr>
                      <w:rFonts w:ascii="Times New Roman" w:hAnsi="Times New Roman" w:cs="Times New Roman"/>
                      <w:caps/>
                    </w:rPr>
                  </w:pPr>
                  <w:r>
                    <w:rPr>
                      <w:rFonts w:ascii="Times New Roman" w:hAnsi="Times New Roman" w:cs="Times New Roman"/>
                      <w:caps/>
                    </w:rPr>
                    <w:t>р</w:t>
                  </w:r>
                </w:p>
              </w:tc>
              <w:tc>
                <w:tcPr>
                  <w:tcW w:w="510" w:type="dxa"/>
                  <w:tcBorders>
                    <w:left w:val="single" w:sz="6" w:space="0" w:color="000000"/>
                    <w:bottom w:val="single" w:sz="6" w:space="0" w:color="000000"/>
                  </w:tcBorders>
                  <w:vAlign w:val="center"/>
                </w:tcPr>
                <w:p w:rsidR="007F29D9" w:rsidRDefault="007F29D9">
                  <w:pPr>
                    <w:pStyle w:val="ParagraphStyle"/>
                    <w:spacing w:line="252" w:lineRule="auto"/>
                    <w:jc w:val="center"/>
                    <w:rPr>
                      <w:rFonts w:ascii="Times New Roman" w:hAnsi="Times New Roman" w:cs="Times New Roman"/>
                      <w:caps/>
                    </w:rPr>
                  </w:pPr>
                </w:p>
              </w:tc>
              <w:tc>
                <w:tcPr>
                  <w:tcW w:w="496" w:type="dxa"/>
                  <w:tcBorders>
                    <w:bottom w:val="single" w:sz="6" w:space="0" w:color="auto"/>
                  </w:tcBorders>
                  <w:vAlign w:val="center"/>
                </w:tcPr>
                <w:p w:rsidR="007F29D9" w:rsidRDefault="007F29D9">
                  <w:pPr>
                    <w:pStyle w:val="ParagraphStyle"/>
                    <w:spacing w:line="252" w:lineRule="auto"/>
                    <w:jc w:val="center"/>
                    <w:rPr>
                      <w:rFonts w:ascii="Times New Roman" w:hAnsi="Times New Roman" w:cs="Times New Roman"/>
                      <w:caps/>
                    </w:rPr>
                  </w:pPr>
                </w:p>
              </w:tc>
              <w:tc>
                <w:tcPr>
                  <w:tcW w:w="510" w:type="dxa"/>
                  <w:tcBorders>
                    <w:bottom w:val="single" w:sz="6" w:space="0" w:color="auto"/>
                  </w:tcBorders>
                  <w:vAlign w:val="center"/>
                </w:tcPr>
                <w:p w:rsidR="007F29D9" w:rsidRDefault="007F29D9">
                  <w:pPr>
                    <w:pStyle w:val="ParagraphStyle"/>
                    <w:spacing w:line="252" w:lineRule="auto"/>
                    <w:jc w:val="center"/>
                    <w:rPr>
                      <w:rFonts w:ascii="Times New Roman" w:hAnsi="Times New Roman" w:cs="Times New Roman"/>
                      <w:caps/>
                    </w:rPr>
                  </w:pPr>
                </w:p>
              </w:tc>
              <w:tc>
                <w:tcPr>
                  <w:tcW w:w="494" w:type="dxa"/>
                  <w:tcBorders>
                    <w:bottom w:val="single" w:sz="6" w:space="0" w:color="auto"/>
                  </w:tcBorders>
                  <w:vAlign w:val="center"/>
                </w:tcPr>
                <w:p w:rsidR="007F29D9" w:rsidRDefault="007F29D9">
                  <w:pPr>
                    <w:pStyle w:val="ParagraphStyle"/>
                    <w:spacing w:line="252" w:lineRule="auto"/>
                    <w:jc w:val="center"/>
                    <w:rPr>
                      <w:rFonts w:ascii="Times New Roman" w:hAnsi="Times New Roman" w:cs="Times New Roman"/>
                      <w:caps/>
                    </w:rPr>
                  </w:pPr>
                </w:p>
              </w:tc>
            </w:tr>
            <w:tr w:rsidR="007F29D9">
              <w:trPr>
                <w:jc w:val="center"/>
              </w:trPr>
              <w:tc>
                <w:tcPr>
                  <w:tcW w:w="4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F29D9" w:rsidRDefault="007F29D9">
                  <w:pPr>
                    <w:pStyle w:val="ParagraphStyle"/>
                    <w:spacing w:line="252" w:lineRule="auto"/>
                    <w:jc w:val="center"/>
                    <w:rPr>
                      <w:rFonts w:ascii="Times New Roman" w:hAnsi="Times New Roman" w:cs="Times New Roman"/>
                      <w:caps/>
                    </w:rPr>
                  </w:pPr>
                  <w:r>
                    <w:rPr>
                      <w:rFonts w:ascii="Times New Roman" w:hAnsi="Times New Roman" w:cs="Times New Roman"/>
                      <w:caps/>
                    </w:rPr>
                    <w:t>б</w:t>
                  </w:r>
                </w:p>
              </w:tc>
              <w:tc>
                <w:tcPr>
                  <w:tcW w:w="49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F29D9" w:rsidRDefault="007F29D9">
                  <w:pPr>
                    <w:pStyle w:val="ParagraphStyle"/>
                    <w:spacing w:line="252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ap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aps/>
                    </w:rPr>
                    <w:t>е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F29D9" w:rsidRDefault="007F29D9">
                  <w:pPr>
                    <w:pStyle w:val="ParagraphStyle"/>
                    <w:spacing w:line="252" w:lineRule="auto"/>
                    <w:jc w:val="center"/>
                    <w:rPr>
                      <w:rFonts w:ascii="Times New Roman" w:hAnsi="Times New Roman" w:cs="Times New Roman"/>
                      <w:caps/>
                    </w:rPr>
                  </w:pPr>
                  <w:r>
                    <w:rPr>
                      <w:rFonts w:ascii="Times New Roman" w:hAnsi="Times New Roman" w:cs="Times New Roman"/>
                      <w:caps/>
                    </w:rPr>
                    <w:t>с</w:t>
                  </w:r>
                </w:p>
              </w:tc>
              <w:tc>
                <w:tcPr>
                  <w:tcW w:w="4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F29D9" w:rsidRDefault="007F29D9">
                  <w:pPr>
                    <w:pStyle w:val="ParagraphStyle"/>
                    <w:spacing w:line="252" w:lineRule="auto"/>
                    <w:jc w:val="center"/>
                    <w:rPr>
                      <w:rFonts w:ascii="Times New Roman" w:hAnsi="Times New Roman" w:cs="Times New Roman"/>
                      <w:caps/>
                    </w:rPr>
                  </w:pPr>
                  <w:r>
                    <w:rPr>
                      <w:rFonts w:ascii="Times New Roman" w:hAnsi="Times New Roman" w:cs="Times New Roman"/>
                      <w:caps/>
                    </w:rPr>
                    <w:t>е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F29D9" w:rsidRDefault="007F29D9">
                  <w:pPr>
                    <w:pStyle w:val="ParagraphStyle"/>
                    <w:spacing w:line="252" w:lineRule="auto"/>
                    <w:jc w:val="center"/>
                    <w:rPr>
                      <w:rFonts w:ascii="Times New Roman" w:hAnsi="Times New Roman" w:cs="Times New Roman"/>
                      <w:caps/>
                    </w:rPr>
                  </w:pPr>
                  <w:r>
                    <w:rPr>
                      <w:rFonts w:ascii="Times New Roman" w:hAnsi="Times New Roman" w:cs="Times New Roman"/>
                      <w:caps/>
                    </w:rPr>
                    <w:t>д</w:t>
                  </w:r>
                </w:p>
              </w:tc>
              <w:tc>
                <w:tcPr>
                  <w:tcW w:w="49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F29D9" w:rsidRDefault="007F29D9">
                  <w:pPr>
                    <w:pStyle w:val="ParagraphStyle"/>
                    <w:spacing w:line="252" w:lineRule="auto"/>
                    <w:jc w:val="center"/>
                    <w:rPr>
                      <w:rFonts w:ascii="Times New Roman" w:hAnsi="Times New Roman" w:cs="Times New Roman"/>
                      <w:caps/>
                    </w:rPr>
                  </w:pPr>
                  <w:r>
                    <w:rPr>
                      <w:rFonts w:ascii="Times New Roman" w:hAnsi="Times New Roman" w:cs="Times New Roman"/>
                      <w:caps/>
                    </w:rPr>
                    <w:t>а</w:t>
                  </w:r>
                </w:p>
              </w:tc>
            </w:tr>
            <w:tr w:rsidR="007F29D9">
              <w:trPr>
                <w:jc w:val="center"/>
              </w:trPr>
              <w:tc>
                <w:tcPr>
                  <w:tcW w:w="488" w:type="dxa"/>
                  <w:tcBorders>
                    <w:top w:val="single" w:sz="6" w:space="0" w:color="000000"/>
                    <w:right w:val="single" w:sz="6" w:space="0" w:color="000000"/>
                  </w:tcBorders>
                  <w:vAlign w:val="center"/>
                </w:tcPr>
                <w:p w:rsidR="007F29D9" w:rsidRDefault="007F29D9">
                  <w:pPr>
                    <w:pStyle w:val="ParagraphStyle"/>
                    <w:spacing w:line="252" w:lineRule="auto"/>
                    <w:jc w:val="center"/>
                    <w:rPr>
                      <w:rFonts w:ascii="Times New Roman" w:hAnsi="Times New Roman" w:cs="Times New Roman"/>
                      <w:caps/>
                    </w:rPr>
                  </w:pPr>
                </w:p>
              </w:tc>
              <w:tc>
                <w:tcPr>
                  <w:tcW w:w="49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F29D9" w:rsidRDefault="007F29D9">
                  <w:pPr>
                    <w:pStyle w:val="ParagraphStyle"/>
                    <w:spacing w:line="252" w:lineRule="auto"/>
                    <w:jc w:val="center"/>
                    <w:rPr>
                      <w:rFonts w:ascii="Times New Roman" w:hAnsi="Times New Roman" w:cs="Times New Roman"/>
                      <w:caps/>
                    </w:rPr>
                  </w:pPr>
                  <w:r>
                    <w:rPr>
                      <w:rFonts w:ascii="Times New Roman" w:hAnsi="Times New Roman" w:cs="Times New Roman"/>
                      <w:caps/>
                    </w:rPr>
                    <w:t>ч</w:t>
                  </w:r>
                </w:p>
              </w:tc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</w:tcBorders>
                  <w:vAlign w:val="center"/>
                </w:tcPr>
                <w:p w:rsidR="007F29D9" w:rsidRDefault="007F29D9">
                  <w:pPr>
                    <w:pStyle w:val="ParagraphStyle"/>
                    <w:spacing w:line="252" w:lineRule="auto"/>
                    <w:jc w:val="center"/>
                    <w:rPr>
                      <w:rFonts w:ascii="Times New Roman" w:hAnsi="Times New Roman" w:cs="Times New Roman"/>
                      <w:caps/>
                    </w:rPr>
                  </w:pPr>
                </w:p>
              </w:tc>
              <w:tc>
                <w:tcPr>
                  <w:tcW w:w="496" w:type="dxa"/>
                  <w:tcBorders>
                    <w:top w:val="single" w:sz="6" w:space="0" w:color="000000"/>
                  </w:tcBorders>
                  <w:vAlign w:val="center"/>
                </w:tcPr>
                <w:p w:rsidR="007F29D9" w:rsidRDefault="007F29D9">
                  <w:pPr>
                    <w:pStyle w:val="ParagraphStyle"/>
                    <w:spacing w:line="252" w:lineRule="auto"/>
                    <w:jc w:val="center"/>
                    <w:rPr>
                      <w:rFonts w:ascii="Times New Roman" w:hAnsi="Times New Roman" w:cs="Times New Roman"/>
                      <w:caps/>
                    </w:rPr>
                  </w:pPr>
                </w:p>
              </w:tc>
              <w:tc>
                <w:tcPr>
                  <w:tcW w:w="510" w:type="dxa"/>
                  <w:tcBorders>
                    <w:top w:val="single" w:sz="6" w:space="0" w:color="000000"/>
                  </w:tcBorders>
                  <w:vAlign w:val="center"/>
                </w:tcPr>
                <w:p w:rsidR="007F29D9" w:rsidRDefault="007F29D9">
                  <w:pPr>
                    <w:pStyle w:val="ParagraphStyle"/>
                    <w:spacing w:line="252" w:lineRule="auto"/>
                    <w:jc w:val="center"/>
                    <w:rPr>
                      <w:rFonts w:ascii="Times New Roman" w:hAnsi="Times New Roman" w:cs="Times New Roman"/>
                      <w:caps/>
                    </w:rPr>
                  </w:pPr>
                </w:p>
              </w:tc>
              <w:tc>
                <w:tcPr>
                  <w:tcW w:w="494" w:type="dxa"/>
                  <w:tcBorders>
                    <w:top w:val="single" w:sz="6" w:space="0" w:color="000000"/>
                  </w:tcBorders>
                  <w:vAlign w:val="center"/>
                </w:tcPr>
                <w:p w:rsidR="007F29D9" w:rsidRDefault="007F29D9">
                  <w:pPr>
                    <w:pStyle w:val="ParagraphStyle"/>
                    <w:spacing w:line="252" w:lineRule="auto"/>
                    <w:jc w:val="center"/>
                    <w:rPr>
                      <w:rFonts w:ascii="Times New Roman" w:hAnsi="Times New Roman" w:cs="Times New Roman"/>
                      <w:caps/>
                    </w:rPr>
                  </w:pPr>
                </w:p>
              </w:tc>
            </w:tr>
            <w:tr w:rsidR="007F29D9">
              <w:trPr>
                <w:jc w:val="center"/>
              </w:trPr>
              <w:tc>
                <w:tcPr>
                  <w:tcW w:w="488" w:type="dxa"/>
                  <w:tcBorders>
                    <w:right w:val="single" w:sz="6" w:space="0" w:color="auto"/>
                  </w:tcBorders>
                  <w:vAlign w:val="center"/>
                </w:tcPr>
                <w:p w:rsidR="007F29D9" w:rsidRDefault="007F29D9">
                  <w:pPr>
                    <w:pStyle w:val="ParagraphStyle"/>
                    <w:spacing w:line="252" w:lineRule="auto"/>
                    <w:jc w:val="center"/>
                    <w:rPr>
                      <w:rFonts w:ascii="Times New Roman" w:hAnsi="Times New Roman" w:cs="Times New Roman"/>
                      <w:caps/>
                    </w:rPr>
                  </w:pPr>
                </w:p>
              </w:tc>
              <w:tc>
                <w:tcPr>
                  <w:tcW w:w="49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F29D9" w:rsidRDefault="007F29D9">
                  <w:pPr>
                    <w:pStyle w:val="ParagraphStyle"/>
                    <w:spacing w:line="252" w:lineRule="auto"/>
                    <w:jc w:val="center"/>
                    <w:rPr>
                      <w:rFonts w:ascii="Times New Roman" w:hAnsi="Times New Roman" w:cs="Times New Roman"/>
                      <w:caps/>
                    </w:rPr>
                  </w:pPr>
                  <w:r>
                    <w:rPr>
                      <w:rFonts w:ascii="Times New Roman" w:hAnsi="Times New Roman" w:cs="Times New Roman"/>
                      <w:caps/>
                    </w:rPr>
                    <w:t>ь</w:t>
                  </w:r>
                </w:p>
              </w:tc>
              <w:tc>
                <w:tcPr>
                  <w:tcW w:w="510" w:type="dxa"/>
                  <w:tcBorders>
                    <w:left w:val="single" w:sz="6" w:space="0" w:color="000000"/>
                  </w:tcBorders>
                  <w:vAlign w:val="center"/>
                </w:tcPr>
                <w:p w:rsidR="007F29D9" w:rsidRDefault="007F29D9">
                  <w:pPr>
                    <w:pStyle w:val="ParagraphStyle"/>
                    <w:spacing w:line="252" w:lineRule="auto"/>
                    <w:jc w:val="center"/>
                    <w:rPr>
                      <w:rFonts w:ascii="Times New Roman" w:hAnsi="Times New Roman" w:cs="Times New Roman"/>
                      <w:caps/>
                    </w:rPr>
                  </w:pPr>
                </w:p>
              </w:tc>
              <w:tc>
                <w:tcPr>
                  <w:tcW w:w="496" w:type="dxa"/>
                  <w:vAlign w:val="center"/>
                </w:tcPr>
                <w:p w:rsidR="007F29D9" w:rsidRDefault="007F29D9">
                  <w:pPr>
                    <w:pStyle w:val="ParagraphStyle"/>
                    <w:spacing w:line="252" w:lineRule="auto"/>
                    <w:jc w:val="center"/>
                    <w:rPr>
                      <w:rFonts w:ascii="Times New Roman" w:hAnsi="Times New Roman" w:cs="Times New Roman"/>
                      <w:caps/>
                    </w:rPr>
                  </w:pPr>
                </w:p>
              </w:tc>
              <w:tc>
                <w:tcPr>
                  <w:tcW w:w="510" w:type="dxa"/>
                  <w:vAlign w:val="center"/>
                </w:tcPr>
                <w:p w:rsidR="007F29D9" w:rsidRDefault="007F29D9">
                  <w:pPr>
                    <w:pStyle w:val="ParagraphStyle"/>
                    <w:spacing w:line="252" w:lineRule="auto"/>
                    <w:jc w:val="center"/>
                    <w:rPr>
                      <w:rFonts w:ascii="Times New Roman" w:hAnsi="Times New Roman" w:cs="Times New Roman"/>
                      <w:caps/>
                    </w:rPr>
                  </w:pPr>
                </w:p>
              </w:tc>
              <w:tc>
                <w:tcPr>
                  <w:tcW w:w="494" w:type="dxa"/>
                  <w:vAlign w:val="center"/>
                </w:tcPr>
                <w:p w:rsidR="007F29D9" w:rsidRDefault="007F29D9">
                  <w:pPr>
                    <w:pStyle w:val="ParagraphStyle"/>
                    <w:spacing w:line="252" w:lineRule="auto"/>
                    <w:jc w:val="center"/>
                    <w:rPr>
                      <w:rFonts w:ascii="Times New Roman" w:hAnsi="Times New Roman" w:cs="Times New Roman"/>
                      <w:caps/>
                    </w:rPr>
                  </w:pPr>
                </w:p>
              </w:tc>
            </w:tr>
          </w:tbl>
          <w:p w:rsidR="007F29D9" w:rsidRDefault="007F29D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</w:tbl>
    <w:p w:rsidR="007F29D9" w:rsidRDefault="007F29D9" w:rsidP="007F29D9">
      <w:pPr>
        <w:pStyle w:val="ParagraphStyle"/>
        <w:spacing w:after="60" w:line="264" w:lineRule="auto"/>
        <w:ind w:firstLine="360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</w:p>
    <w:tbl>
      <w:tblPr>
        <w:tblW w:w="1410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615"/>
        <w:gridCol w:w="5424"/>
        <w:gridCol w:w="5422"/>
        <w:gridCol w:w="1639"/>
      </w:tblGrid>
      <w:tr w:rsidR="007F29D9" w:rsidTr="003D5B9E">
        <w:trPr>
          <w:trHeight w:val="1395"/>
        </w:trPr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Подберите однокоренные слова, синонимы к слову «беседа»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before="6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Подбирают однокоренные слова, синонимы к словарному слову. Вспоминают пословицы, поговорки, крылатые выражения со словарным словом, составляют предложения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7F29D9" w:rsidTr="003D5B9E">
        <w:trPr>
          <w:trHeight w:val="1680"/>
        </w:trPr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III. Сообщение темы урока. Определение целей урока</w:t>
            </w:r>
          </w:p>
        </w:tc>
        <w:tc>
          <w:tcPr>
            <w:tcW w:w="5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Задает вопросы. Комментирует ответы, предлагает сформулировать цель урока.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Прочитайте тему урока.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Сегодня на уроке будем упражняться в распознавании имен существительных 1-го склонения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Обсуждают тему урока. Отвечают на вопросы, формулируют цель урока. Под руководством учителя определяют задачи урока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Принимать 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сохранять учебную задачу</w:t>
            </w:r>
          </w:p>
        </w:tc>
      </w:tr>
      <w:tr w:rsidR="007F29D9" w:rsidTr="003D5B9E">
        <w:trPr>
          <w:trHeight w:val="4110"/>
        </w:trPr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IV. Объяснение нового материала. 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 над языковым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материалом.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учебнику 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упражне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158)</w:t>
            </w:r>
          </w:p>
        </w:tc>
        <w:tc>
          <w:tcPr>
            <w:tcW w:w="5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Организует работу по теме урока. Объясняет новый материал, отвечает на вопросы учеников.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Прочитайте таблицу «Падежные окончания имен существительных 1-го склонения». Есть ли различие в написании ударных и безударных падежных окончаний имен существительных 1-го склонения в одном и том же падеже?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В каких падежах окончания имен существительных 1-го склонения одинаковы? Назовите эти окончания 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Выводят языковые закономерности, лежащие в ос-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нове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изучаемого понятия или правила. Анализируют формулировку правила (понятия), данную в учебнике. Делают выводы.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У имен существительных 1-го склонения в дательном и предложном падеже окончание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-е</w:t>
            </w:r>
            <w:r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Ударные и безударные окончания имен существительных 1-го склонения в одном и том же падеже пишутся одинаково. По ударным падежным окончаниям имен существительных 1-го склонения можно проверять написание безударных окончаний имен существительных этого же склонения: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о звезде́ – о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кни́ге</w:t>
            </w:r>
            <w:proofErr w:type="spellEnd"/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Осуществлять анализ объектов с опорой на визуализацию. Учитывать мнение соседа по парте</w:t>
            </w:r>
          </w:p>
        </w:tc>
      </w:tr>
    </w:tbl>
    <w:p w:rsidR="007F29D9" w:rsidRDefault="007F29D9" w:rsidP="007F29D9">
      <w:pPr>
        <w:pStyle w:val="ParagraphStyle"/>
        <w:spacing w:after="60" w:line="264" w:lineRule="auto"/>
        <w:ind w:firstLine="360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</w:p>
    <w:tbl>
      <w:tblPr>
        <w:tblW w:w="1410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615"/>
        <w:gridCol w:w="5424"/>
        <w:gridCol w:w="5422"/>
        <w:gridCol w:w="1639"/>
      </w:tblGrid>
      <w:tr w:rsidR="007F29D9" w:rsidTr="003D5B9E"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V. Первичное закрепление знаний.</w:t>
            </w:r>
            <w:r>
              <w:rPr>
                <w:rFonts w:ascii="Times New Roman" w:hAnsi="Times New Roman" w:cs="Times New Roman"/>
              </w:rPr>
              <w:t> 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учебнику 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упражне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159)</w:t>
            </w:r>
          </w:p>
        </w:tc>
        <w:tc>
          <w:tcPr>
            <w:tcW w:w="5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Задает вопросы. Комментирует и корректирует ответы. Наблюдает за работой учащихся. Помогает, при необходимости проверяет ответы. Комментирует ход решения.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Просклоняйте данные имена существительные.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Запишите падежные формы этих имен существительных, выделите окончания.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Проверьте по таблице, правильно ли вы записали безударные окончания имен существительных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Применяют новые знания на новом языковом материале.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аналитические упражнения. Участвуют в обсуждении вопросов по теме.</w:t>
            </w:r>
          </w:p>
          <w:p w:rsidR="007F29D9" w:rsidRDefault="007F29D9">
            <w:pPr>
              <w:pStyle w:val="ParagraphStyle"/>
              <w:spacing w:after="12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Склоняют имена существительные.</w:t>
            </w:r>
          </w:p>
          <w:p w:rsidR="007F29D9" w:rsidRDefault="007F29D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  <w:drawing>
                <wp:inline distT="0" distB="0" distL="0" distR="0">
                  <wp:extent cx="3228975" cy="10572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F29D9" w:rsidRDefault="007F29D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noProof/>
                <w:sz w:val="12"/>
                <w:szCs w:val="12"/>
                <w:lang w:val="ru-RU" w:eastAsia="ru-RU"/>
              </w:rPr>
              <w:drawing>
                <wp:inline distT="0" distB="0" distL="0" distR="0">
                  <wp:extent cx="3228975" cy="10572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Осознанно и произвольно строить речевое высказывание в устной форме, обосновывать свое мнение. Согласовывать усилия по решению учебной задачи</w:t>
            </w:r>
          </w:p>
        </w:tc>
      </w:tr>
      <w:tr w:rsidR="007F29D9" w:rsidTr="003D5B9E"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VI. Дальнейшая работа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по закреплению и обобщению приобретенных знаний и умений</w:t>
            </w:r>
          </w:p>
        </w:tc>
        <w:tc>
          <w:tcPr>
            <w:tcW w:w="5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Организует дискуссию, выслушивает мнения, подводит итог. </w:t>
            </w:r>
          </w:p>
          <w:p w:rsidR="007F29D9" w:rsidRDefault="007F29D9">
            <w:pPr>
              <w:pStyle w:val="ParagraphStyle"/>
              <w:spacing w:after="6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Отгадайте загадки и определите тип склонения имени существительного.</w:t>
            </w:r>
          </w:p>
          <w:p w:rsidR="007F29D9" w:rsidRDefault="007F29D9">
            <w:pPr>
              <w:pStyle w:val="ParagraphStyle"/>
              <w:spacing w:line="264" w:lineRule="auto"/>
              <w:ind w:left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Семьдесят одежек, </w:t>
            </w:r>
          </w:p>
          <w:p w:rsidR="007F29D9" w:rsidRDefault="007F29D9">
            <w:pPr>
              <w:pStyle w:val="ParagraphStyle"/>
              <w:spacing w:line="264" w:lineRule="auto"/>
              <w:ind w:left="105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Все без застежек. </w:t>
            </w:r>
            <w:r>
              <w:rPr>
                <w:rFonts w:ascii="Times New Roman" w:hAnsi="Times New Roman" w:cs="Times New Roman"/>
                <w:i/>
                <w:iCs/>
              </w:rPr>
              <w:t>(Капуста.)</w:t>
            </w:r>
          </w:p>
          <w:p w:rsidR="007F29D9" w:rsidRDefault="007F29D9">
            <w:pPr>
              <w:pStyle w:val="ParagraphStyle"/>
              <w:spacing w:before="60" w:line="264" w:lineRule="auto"/>
              <w:ind w:left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Белая вата</w:t>
            </w:r>
          </w:p>
          <w:p w:rsidR="007F29D9" w:rsidRDefault="007F29D9">
            <w:pPr>
              <w:pStyle w:val="ParagraphStyle"/>
              <w:spacing w:line="264" w:lineRule="auto"/>
              <w:ind w:left="105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Поплыла куда-то. </w:t>
            </w:r>
            <w:r>
              <w:rPr>
                <w:rFonts w:ascii="Times New Roman" w:hAnsi="Times New Roman" w:cs="Times New Roman"/>
                <w:i/>
                <w:iCs/>
              </w:rPr>
              <w:t>(Облако.)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Обобщают способы действия по правилу, применяют на практике алгоритмические предписания, инструкции.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аналитико-синтетические упражнения, работу со словарями.</w:t>
            </w:r>
          </w:p>
          <w:p w:rsidR="007F29D9" w:rsidRDefault="007F29D9">
            <w:pPr>
              <w:pStyle w:val="ParagraphStyle"/>
              <w:spacing w:after="12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Рассказывают, как определить тип склонения имени существительного по таблице.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Понимать </w:t>
            </w:r>
            <w:r>
              <w:rPr>
                <w:rFonts w:ascii="Times New Roman" w:hAnsi="Times New Roman" w:cs="Times New Roman"/>
              </w:rPr>
              <w:br/>
              <w:t>на слух ответы учащихся.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Слушать собеседника. Строить понятные для собеседника высказывания. Строить </w:t>
            </w:r>
          </w:p>
        </w:tc>
      </w:tr>
    </w:tbl>
    <w:p w:rsidR="007F29D9" w:rsidRDefault="007F29D9" w:rsidP="007F29D9">
      <w:pPr>
        <w:pStyle w:val="ParagraphStyle"/>
        <w:spacing w:after="60" w:line="264" w:lineRule="auto"/>
        <w:ind w:firstLine="360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</w:p>
    <w:tbl>
      <w:tblPr>
        <w:tblW w:w="1410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615"/>
        <w:gridCol w:w="5424"/>
        <w:gridCol w:w="5422"/>
        <w:gridCol w:w="1639"/>
      </w:tblGrid>
      <w:tr w:rsidR="007F29D9" w:rsidTr="003D5B9E">
        <w:trPr>
          <w:trHeight w:val="7740"/>
        </w:trPr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ind w:left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Хвост крючком,</w:t>
            </w:r>
          </w:p>
          <w:p w:rsidR="007F29D9" w:rsidRDefault="007F29D9">
            <w:pPr>
              <w:pStyle w:val="ParagraphStyle"/>
              <w:spacing w:line="264" w:lineRule="auto"/>
              <w:ind w:left="105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Нос пятачком. </w:t>
            </w:r>
            <w:r>
              <w:rPr>
                <w:rFonts w:ascii="Times New Roman" w:hAnsi="Times New Roman" w:cs="Times New Roman"/>
                <w:i/>
                <w:iCs/>
              </w:rPr>
              <w:t>(Свинья.)</w:t>
            </w:r>
          </w:p>
          <w:p w:rsidR="007F29D9" w:rsidRDefault="007F29D9">
            <w:pPr>
              <w:pStyle w:val="ParagraphStyle"/>
              <w:spacing w:before="60" w:line="264" w:lineRule="auto"/>
              <w:ind w:left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 окон, без дверей –</w:t>
            </w:r>
          </w:p>
          <w:p w:rsidR="007F29D9" w:rsidRDefault="007F29D9">
            <w:pPr>
              <w:pStyle w:val="ParagraphStyle"/>
              <w:spacing w:line="264" w:lineRule="auto"/>
              <w:ind w:left="105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Полна горница людей. </w:t>
            </w:r>
            <w:r>
              <w:rPr>
                <w:rFonts w:ascii="Times New Roman" w:hAnsi="Times New Roman" w:cs="Times New Roman"/>
                <w:i/>
                <w:iCs/>
              </w:rPr>
              <w:t>(Огурец.)</w:t>
            </w:r>
          </w:p>
          <w:p w:rsidR="007F29D9" w:rsidRDefault="007F29D9">
            <w:pPr>
              <w:pStyle w:val="ParagraphStyle"/>
              <w:spacing w:before="60" w:line="264" w:lineRule="auto"/>
              <w:ind w:left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Красна девица</w:t>
            </w:r>
          </w:p>
          <w:p w:rsidR="007F29D9" w:rsidRDefault="007F29D9">
            <w:pPr>
              <w:pStyle w:val="ParagraphStyle"/>
              <w:spacing w:line="264" w:lineRule="auto"/>
              <w:ind w:left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Сидит в темнице,</w:t>
            </w:r>
          </w:p>
          <w:p w:rsidR="007F29D9" w:rsidRDefault="007F29D9">
            <w:pPr>
              <w:pStyle w:val="ParagraphStyle"/>
              <w:spacing w:line="264" w:lineRule="auto"/>
              <w:ind w:left="105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А коса на улице. </w:t>
            </w:r>
            <w:r>
              <w:rPr>
                <w:rFonts w:ascii="Times New Roman" w:hAnsi="Times New Roman" w:cs="Times New Roman"/>
                <w:i/>
                <w:iCs/>
              </w:rPr>
              <w:t>(Морковь.)</w:t>
            </w:r>
          </w:p>
          <w:p w:rsidR="007F29D9" w:rsidRDefault="007F29D9">
            <w:pPr>
              <w:pStyle w:val="ParagraphStyle"/>
              <w:spacing w:before="60" w:line="264" w:lineRule="auto"/>
              <w:ind w:left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Зимой спит,</w:t>
            </w:r>
          </w:p>
          <w:p w:rsidR="007F29D9" w:rsidRDefault="007F29D9">
            <w:pPr>
              <w:pStyle w:val="ParagraphStyle"/>
              <w:spacing w:line="264" w:lineRule="auto"/>
              <w:ind w:left="105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Летом ульи воротит. </w:t>
            </w:r>
            <w:r>
              <w:rPr>
                <w:rFonts w:ascii="Times New Roman" w:hAnsi="Times New Roman" w:cs="Times New Roman"/>
                <w:i/>
                <w:iCs/>
              </w:rPr>
              <w:t>(Медведь.)</w:t>
            </w:r>
          </w:p>
          <w:p w:rsidR="007F29D9" w:rsidRDefault="007F29D9">
            <w:pPr>
              <w:pStyle w:val="ParagraphStyle"/>
              <w:spacing w:before="60" w:line="264" w:lineRule="auto"/>
              <w:ind w:left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Без него плачем, </w:t>
            </w:r>
          </w:p>
          <w:p w:rsidR="007F29D9" w:rsidRDefault="007F29D9">
            <w:pPr>
              <w:pStyle w:val="ParagraphStyle"/>
              <w:spacing w:line="264" w:lineRule="auto"/>
              <w:ind w:left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 как появится –</w:t>
            </w:r>
          </w:p>
          <w:p w:rsidR="007F29D9" w:rsidRDefault="007F29D9">
            <w:pPr>
              <w:pStyle w:val="ParagraphStyle"/>
              <w:spacing w:line="264" w:lineRule="auto"/>
              <w:ind w:left="105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От него глаза прячем. </w:t>
            </w:r>
            <w:r>
              <w:rPr>
                <w:rFonts w:ascii="Times New Roman" w:hAnsi="Times New Roman" w:cs="Times New Roman"/>
                <w:i/>
                <w:iCs/>
              </w:rPr>
              <w:t>(Солнце.)</w:t>
            </w:r>
          </w:p>
          <w:p w:rsidR="007F29D9" w:rsidRDefault="007F29D9">
            <w:pPr>
              <w:pStyle w:val="ParagraphStyle"/>
              <w:spacing w:before="60" w:line="264" w:lineRule="auto"/>
              <w:ind w:left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Черный Ивашка,</w:t>
            </w:r>
          </w:p>
          <w:p w:rsidR="007F29D9" w:rsidRDefault="007F29D9">
            <w:pPr>
              <w:pStyle w:val="ParagraphStyle"/>
              <w:spacing w:line="264" w:lineRule="auto"/>
              <w:ind w:left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Деревянная рубашка,</w:t>
            </w:r>
          </w:p>
          <w:p w:rsidR="007F29D9" w:rsidRDefault="007F29D9">
            <w:pPr>
              <w:pStyle w:val="ParagraphStyle"/>
              <w:spacing w:line="264" w:lineRule="auto"/>
              <w:ind w:left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Где носом ведет,</w:t>
            </w:r>
          </w:p>
          <w:p w:rsidR="007F29D9" w:rsidRDefault="007F29D9">
            <w:pPr>
              <w:pStyle w:val="ParagraphStyle"/>
              <w:spacing w:line="264" w:lineRule="auto"/>
              <w:ind w:left="105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Там заметку кладет. </w:t>
            </w:r>
            <w:r>
              <w:rPr>
                <w:rFonts w:ascii="Times New Roman" w:hAnsi="Times New Roman" w:cs="Times New Roman"/>
                <w:i/>
                <w:iCs/>
              </w:rPr>
              <w:t>(Карандаш.)</w:t>
            </w:r>
          </w:p>
          <w:p w:rsidR="007F29D9" w:rsidRDefault="007F29D9">
            <w:pPr>
              <w:pStyle w:val="ParagraphStyle"/>
              <w:spacing w:before="60" w:line="264" w:lineRule="auto"/>
              <w:ind w:left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Была зеленой, маленькой,</w:t>
            </w:r>
          </w:p>
          <w:p w:rsidR="007F29D9" w:rsidRDefault="007F29D9">
            <w:pPr>
              <w:pStyle w:val="ParagraphStyle"/>
              <w:spacing w:line="264" w:lineRule="auto"/>
              <w:ind w:left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Потом я стала аленькой,</w:t>
            </w:r>
          </w:p>
          <w:p w:rsidR="007F29D9" w:rsidRDefault="007F29D9">
            <w:pPr>
              <w:pStyle w:val="ParagraphStyle"/>
              <w:spacing w:line="264" w:lineRule="auto"/>
              <w:ind w:left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солнце почернела я,</w:t>
            </w:r>
          </w:p>
          <w:p w:rsidR="007F29D9" w:rsidRDefault="007F29D9">
            <w:pPr>
              <w:pStyle w:val="ParagraphStyle"/>
              <w:spacing w:line="264" w:lineRule="auto"/>
              <w:ind w:left="105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И вот теперь я спелая. </w:t>
            </w:r>
            <w:r>
              <w:rPr>
                <w:rFonts w:ascii="Times New Roman" w:hAnsi="Times New Roman" w:cs="Times New Roman"/>
                <w:i/>
                <w:iCs/>
              </w:rPr>
              <w:t>(Ягода.)</w:t>
            </w:r>
          </w:p>
          <w:p w:rsidR="007F29D9" w:rsidRDefault="007F29D9">
            <w:pPr>
              <w:pStyle w:val="ParagraphStyle"/>
              <w:spacing w:before="60" w:line="264" w:lineRule="auto"/>
              <w:ind w:left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кого, мои друзья,</w:t>
            </w:r>
          </w:p>
          <w:p w:rsidR="007F29D9" w:rsidRDefault="007F29D9">
            <w:pPr>
              <w:pStyle w:val="ParagraphStyle"/>
              <w:spacing w:line="264" w:lineRule="auto"/>
              <w:ind w:left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Убежать никак нельзя?</w:t>
            </w:r>
          </w:p>
          <w:p w:rsidR="007F29D9" w:rsidRDefault="007F29D9">
            <w:pPr>
              <w:pStyle w:val="ParagraphStyle"/>
              <w:spacing w:line="264" w:lineRule="auto"/>
              <w:ind w:left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Неотвязно в ясный день</w:t>
            </w:r>
          </w:p>
          <w:p w:rsidR="007F29D9" w:rsidRDefault="007F29D9">
            <w:pPr>
              <w:pStyle w:val="ParagraphStyle"/>
              <w:spacing w:line="264" w:lineRule="auto"/>
              <w:ind w:left="105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Рядом с нами бродит … </w:t>
            </w:r>
            <w:r>
              <w:rPr>
                <w:rFonts w:ascii="Times New Roman" w:hAnsi="Times New Roman" w:cs="Times New Roman"/>
                <w:i/>
                <w:iCs/>
              </w:rPr>
              <w:t>(тень).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ru-RU" w:eastAsia="ru-RU"/>
              </w:rPr>
              <w:drawing>
                <wp:inline distT="0" distB="0" distL="0" distR="0">
                  <wp:extent cx="3257550" cy="10572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F29D9" w:rsidRDefault="007F29D9">
            <w:pPr>
              <w:pStyle w:val="ParagraphStyle"/>
              <w:spacing w:after="12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Определяют тип склонения слов-отгадок.</w:t>
            </w:r>
          </w:p>
          <w:tbl>
            <w:tblPr>
              <w:tblW w:w="5250" w:type="dxa"/>
              <w:jc w:val="center"/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000"/>
            </w:tblPr>
            <w:tblGrid>
              <w:gridCol w:w="1740"/>
              <w:gridCol w:w="1763"/>
              <w:gridCol w:w="1747"/>
            </w:tblGrid>
            <w:tr w:rsidR="007F29D9">
              <w:trPr>
                <w:jc w:val="center"/>
              </w:trPr>
              <w:tc>
                <w:tcPr>
                  <w:tcW w:w="17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F29D9" w:rsidRDefault="007F29D9">
                  <w:pPr>
                    <w:pStyle w:val="ParagraphStyle"/>
                    <w:spacing w:line="264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1-е склонение</w:t>
                  </w:r>
                </w:p>
              </w:tc>
              <w:tc>
                <w:tcPr>
                  <w:tcW w:w="17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F29D9" w:rsidRDefault="007F29D9">
                  <w:pPr>
                    <w:pStyle w:val="ParagraphStyle"/>
                    <w:spacing w:line="264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2-е склонение</w:t>
                  </w:r>
                </w:p>
              </w:tc>
              <w:tc>
                <w:tcPr>
                  <w:tcW w:w="17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7F29D9" w:rsidRDefault="007F29D9">
                  <w:pPr>
                    <w:pStyle w:val="ParagraphStyle"/>
                    <w:spacing w:line="264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3-е склонение</w:t>
                  </w:r>
                </w:p>
              </w:tc>
            </w:tr>
            <w:tr w:rsidR="007F29D9">
              <w:trPr>
                <w:jc w:val="center"/>
              </w:trPr>
              <w:tc>
                <w:tcPr>
                  <w:tcW w:w="17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7F29D9" w:rsidRDefault="007F29D9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Капуста, </w:t>
                  </w:r>
                </w:p>
                <w:p w:rsidR="007F29D9" w:rsidRDefault="007F29D9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свинья, </w:t>
                  </w:r>
                </w:p>
                <w:p w:rsidR="007F29D9" w:rsidRDefault="007F29D9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ягода</w:t>
                  </w:r>
                </w:p>
              </w:tc>
              <w:tc>
                <w:tcPr>
                  <w:tcW w:w="17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7F29D9" w:rsidRDefault="007F29D9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Облако, </w:t>
                  </w:r>
                </w:p>
                <w:p w:rsidR="007F29D9" w:rsidRDefault="007F29D9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огурец, </w:t>
                  </w:r>
                </w:p>
                <w:p w:rsidR="007F29D9" w:rsidRDefault="007F29D9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медведь, </w:t>
                  </w:r>
                </w:p>
                <w:p w:rsidR="007F29D9" w:rsidRDefault="007F29D9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солнце, </w:t>
                  </w:r>
                </w:p>
                <w:p w:rsidR="007F29D9" w:rsidRDefault="007F29D9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карандаш, </w:t>
                  </w:r>
                </w:p>
                <w:p w:rsidR="007F29D9" w:rsidRDefault="007F29D9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якорь</w:t>
                  </w:r>
                </w:p>
              </w:tc>
              <w:tc>
                <w:tcPr>
                  <w:tcW w:w="17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7F29D9" w:rsidRDefault="007F29D9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Морковь, </w:t>
                  </w:r>
                </w:p>
                <w:p w:rsidR="007F29D9" w:rsidRDefault="007F29D9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тень, ель</w:t>
                  </w:r>
                </w:p>
              </w:tc>
            </w:tr>
          </w:tbl>
          <w:p w:rsidR="007F29D9" w:rsidRDefault="007F29D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монологические высказывания. Адекватно использовать речевые средства для решения различных коммуникативных задач. Делать выводы, извлекать информацию из различных источников. Планировать свое действие в соответствии </w:t>
            </w:r>
            <w:r>
              <w:rPr>
                <w:rFonts w:ascii="Times New Roman" w:hAnsi="Times New Roman" w:cs="Times New Roman"/>
              </w:rPr>
              <w:br/>
              <w:t xml:space="preserve">с поставленной задачей 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условиями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ее реализации</w:t>
            </w:r>
          </w:p>
        </w:tc>
      </w:tr>
    </w:tbl>
    <w:p w:rsidR="007F29D9" w:rsidRDefault="007F29D9" w:rsidP="007F29D9">
      <w:pPr>
        <w:pStyle w:val="ParagraphStyle"/>
        <w:spacing w:after="60" w:line="264" w:lineRule="auto"/>
        <w:ind w:firstLine="360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</w:p>
    <w:tbl>
      <w:tblPr>
        <w:tblW w:w="1410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615"/>
        <w:gridCol w:w="5424"/>
        <w:gridCol w:w="5422"/>
        <w:gridCol w:w="1639"/>
      </w:tblGrid>
      <w:tr w:rsidR="007F29D9" w:rsidTr="003D5B9E"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52" w:lineRule="auto"/>
              <w:ind w:left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же это за девица –</w:t>
            </w:r>
          </w:p>
          <w:p w:rsidR="007F29D9" w:rsidRDefault="007F29D9">
            <w:pPr>
              <w:pStyle w:val="ParagraphStyle"/>
              <w:spacing w:line="252" w:lineRule="auto"/>
              <w:ind w:left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швея, не мастерица,</w:t>
            </w:r>
          </w:p>
          <w:p w:rsidR="007F29D9" w:rsidRDefault="007F29D9">
            <w:pPr>
              <w:pStyle w:val="ParagraphStyle"/>
              <w:spacing w:line="252" w:lineRule="auto"/>
              <w:ind w:left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Ничего сама не шьет,</w:t>
            </w:r>
          </w:p>
          <w:p w:rsidR="007F29D9" w:rsidRDefault="007F29D9">
            <w:pPr>
              <w:pStyle w:val="ParagraphStyle"/>
              <w:spacing w:line="252" w:lineRule="auto"/>
              <w:ind w:left="105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А в иголках круглый год? </w:t>
            </w:r>
            <w:r>
              <w:rPr>
                <w:rFonts w:ascii="Times New Roman" w:hAnsi="Times New Roman" w:cs="Times New Roman"/>
                <w:i/>
                <w:iCs/>
              </w:rPr>
              <w:t>(Ель.)</w:t>
            </w:r>
          </w:p>
          <w:p w:rsidR="007F29D9" w:rsidRDefault="007F29D9">
            <w:pPr>
              <w:pStyle w:val="ParagraphStyle"/>
              <w:spacing w:before="60" w:line="252" w:lineRule="auto"/>
              <w:ind w:left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железные рога,</w:t>
            </w:r>
          </w:p>
          <w:p w:rsidR="007F29D9" w:rsidRDefault="007F29D9">
            <w:pPr>
              <w:pStyle w:val="ParagraphStyle"/>
              <w:spacing w:line="252" w:lineRule="auto"/>
              <w:ind w:left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железная нога,</w:t>
            </w:r>
          </w:p>
          <w:p w:rsidR="007F29D9" w:rsidRDefault="007F29D9">
            <w:pPr>
              <w:pStyle w:val="ParagraphStyle"/>
              <w:spacing w:line="252" w:lineRule="auto"/>
              <w:ind w:left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цепи на дно пойдет –</w:t>
            </w:r>
          </w:p>
          <w:p w:rsidR="007F29D9" w:rsidRDefault="007F29D9">
            <w:pPr>
              <w:pStyle w:val="ParagraphStyle"/>
              <w:spacing w:line="252" w:lineRule="auto"/>
              <w:ind w:left="105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Остановит пароход. </w:t>
            </w:r>
            <w:r>
              <w:rPr>
                <w:rFonts w:ascii="Times New Roman" w:hAnsi="Times New Roman" w:cs="Times New Roman"/>
                <w:i/>
                <w:iCs/>
              </w:rPr>
              <w:t>(Якорь.)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7F29D9" w:rsidTr="003D5B9E"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VII. Итог урока. Рефлексия</w:t>
            </w:r>
          </w:p>
        </w:tc>
        <w:tc>
          <w:tcPr>
            <w:tcW w:w="5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Организация подведения итогов урока учащимися. Учитель предлагает детям оценить их работу на уроке, заполнив таблицу самооценки. Проводит беседу по вопросам: </w:t>
            </w:r>
          </w:p>
          <w:p w:rsidR="007F29D9" w:rsidRDefault="007F29D9">
            <w:pPr>
              <w:pStyle w:val="ParagraphStyle"/>
              <w:spacing w:line="264" w:lineRule="auto"/>
              <w:ind w:right="-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Что особенно заинтересовало вас во время урока?</w:t>
            </w:r>
          </w:p>
          <w:p w:rsidR="007F29D9" w:rsidRDefault="007F29D9">
            <w:pPr>
              <w:pStyle w:val="ParagraphStyle"/>
              <w:spacing w:after="6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Что нового узнали на уроке?</w:t>
            </w:r>
          </w:p>
          <w:p w:rsidR="007F29D9" w:rsidRDefault="007F29D9">
            <w:pPr>
              <w:pStyle w:val="ParagraphStyle"/>
              <w:spacing w:line="264" w:lineRule="auto"/>
              <w:ind w:left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Заканчиваем наш урок.</w:t>
            </w:r>
          </w:p>
          <w:p w:rsidR="007F29D9" w:rsidRDefault="007F29D9">
            <w:pPr>
              <w:pStyle w:val="ParagraphStyle"/>
              <w:spacing w:line="264" w:lineRule="auto"/>
              <w:ind w:left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Сложили мы слова в мешок.</w:t>
            </w:r>
          </w:p>
          <w:p w:rsidR="007F29D9" w:rsidRDefault="007F29D9">
            <w:pPr>
              <w:pStyle w:val="ParagraphStyle"/>
              <w:spacing w:line="264" w:lineRule="auto"/>
              <w:ind w:left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Склонений в русском языке три.</w:t>
            </w:r>
          </w:p>
          <w:p w:rsidR="007F29D9" w:rsidRDefault="007F29D9">
            <w:pPr>
              <w:pStyle w:val="ParagraphStyle"/>
              <w:spacing w:line="264" w:lineRule="auto"/>
              <w:ind w:left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Теперь не путай их смотри!</w:t>
            </w:r>
          </w:p>
          <w:p w:rsidR="007F29D9" w:rsidRDefault="007F29D9">
            <w:pPr>
              <w:pStyle w:val="ParagraphStyle"/>
              <w:spacing w:before="6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Понравилась ли вам работа на уроке? Оцените себя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Отвечают на вопросы. Определяют свое эмоциональное состояние на уроке. Проводят самооценку, рефлексию. Проговаривают цель урока, определяют, достигнут результат или нет, высказываются о трудностях, с которыми столкнулись на уроке.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Продолжают высказывания: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 У меня получилось…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 Я научился…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 Сегодня на уроке я смог…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 Урок дал мне для жизни…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 За урок я…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Осуществлять самоконтроль учебной деятельности</w:t>
            </w:r>
          </w:p>
        </w:tc>
      </w:tr>
      <w:tr w:rsidR="007F29D9" w:rsidTr="003D5B9E"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Домашнее 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задание</w:t>
            </w:r>
          </w:p>
        </w:tc>
        <w:tc>
          <w:tcPr>
            <w:tcW w:w="5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Проговаривает и объясняет домашнее задание. Формулирует задачи выполнения упражнения, дает сопутствующие комментарии.</w:t>
            </w:r>
          </w:p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Выполнить задание 127 в рабочей тетради, упражнение 160 в учебнике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Внимательно слушают, задают уточняющие вопросы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9D9" w:rsidRDefault="007F29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Осознавать, принимать, сохранять учебные задачи</w:t>
            </w:r>
          </w:p>
        </w:tc>
      </w:tr>
    </w:tbl>
    <w:p w:rsidR="007F29D9" w:rsidRDefault="007F29D9" w:rsidP="007F29D9">
      <w:pPr>
        <w:pStyle w:val="ParagraphStyle"/>
        <w:spacing w:line="264" w:lineRule="auto"/>
        <w:rPr>
          <w:rFonts w:ascii="Times New Roman" w:hAnsi="Times New Roman" w:cs="Times New Roman"/>
          <w:i/>
          <w:iCs/>
          <w:sz w:val="22"/>
          <w:szCs w:val="22"/>
        </w:rPr>
      </w:pPr>
    </w:p>
    <w:p w:rsidR="009E5378" w:rsidRDefault="009E5378"/>
    <w:p w:rsidR="007F29D9" w:rsidRDefault="007F29D9"/>
    <w:p w:rsidR="007F29D9" w:rsidRDefault="007F29D9">
      <w:pPr>
        <w:sectPr w:rsidR="007F29D9" w:rsidSect="007F29D9">
          <w:pgSz w:w="15840" w:h="12240" w:orient="landscape"/>
          <w:pgMar w:top="1701" w:right="1134" w:bottom="851" w:left="1134" w:header="720" w:footer="720" w:gutter="0"/>
          <w:cols w:space="720"/>
          <w:noEndnote/>
        </w:sectPr>
      </w:pPr>
    </w:p>
    <w:p w:rsidR="007F29D9" w:rsidRDefault="007F29D9" w:rsidP="007F29D9">
      <w:pPr>
        <w:pStyle w:val="ParagraphStyle"/>
        <w:spacing w:before="240" w:after="60" w:line="264" w:lineRule="auto"/>
        <w:jc w:val="right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lastRenderedPageBreak/>
        <w:t>Приложение</w:t>
      </w:r>
    </w:p>
    <w:p w:rsidR="007F29D9" w:rsidRDefault="007F29D9" w:rsidP="007F29D9">
      <w:pPr>
        <w:pStyle w:val="ParagraphStyle"/>
        <w:spacing w:after="12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Работа над словами с непроверяемым написанием</w:t>
      </w:r>
    </w:p>
    <w:p w:rsidR="007F29D9" w:rsidRDefault="007F29D9" w:rsidP="007F29D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БЕСЕДА – 1. Разговор, деловой или задушевный;  обмен мнениями.  2. Сообщение на какую-либо тему с участием слушателей, состоящая в обмене мнениями. Слово «беседа» образовалось из слов БЕЗ и СИДА – «скамейка». Изначально БЕСЕДА – «сидение вне дома», затем «разговор во время такого сидения». БЕСЕДА – БЕЗ, СИДА = «сидение вне дома».</w:t>
      </w:r>
    </w:p>
    <w:p w:rsidR="007F29D9" w:rsidRDefault="007F29D9" w:rsidP="007F29D9">
      <w:pPr>
        <w:pStyle w:val="ParagraphStyle"/>
        <w:spacing w:before="12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45"/>
          <w:sz w:val="28"/>
          <w:szCs w:val="28"/>
          <w:shd w:val="clear" w:color="auto" w:fill="FFFFFF"/>
        </w:rPr>
        <w:t>Однокоренные слова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 беседка, собеседник, беседовать, собеседница.</w:t>
      </w:r>
    </w:p>
    <w:p w:rsidR="007F29D9" w:rsidRDefault="007F29D9" w:rsidP="007F29D9">
      <w:pPr>
        <w:pStyle w:val="ParagraphStyle"/>
        <w:spacing w:before="12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45"/>
          <w:sz w:val="28"/>
          <w:szCs w:val="28"/>
          <w:shd w:val="clear" w:color="auto" w:fill="FFFFFF"/>
        </w:rPr>
        <w:t>Синонимы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 разговор, собеседование, болтовня.</w:t>
      </w:r>
    </w:p>
    <w:p w:rsidR="007F29D9" w:rsidRDefault="007F29D9" w:rsidP="007F29D9">
      <w:pPr>
        <w:pStyle w:val="ParagraphStyle"/>
        <w:spacing w:before="120" w:after="60" w:line="264" w:lineRule="auto"/>
        <w:ind w:firstLine="360"/>
        <w:jc w:val="both"/>
        <w:rPr>
          <w:rFonts w:ascii="Times New Roman" w:hAnsi="Times New Roman" w:cs="Times New Roman"/>
          <w:spacing w:val="4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45"/>
          <w:sz w:val="28"/>
          <w:szCs w:val="28"/>
          <w:shd w:val="clear" w:color="auto" w:fill="FFFFFF"/>
        </w:rPr>
        <w:t>Пословицы и поговорки:</w:t>
      </w:r>
    </w:p>
    <w:p w:rsidR="007F29D9" w:rsidRDefault="007F29D9" w:rsidP="007F29D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Хорошая беседа не хуже обеда. </w:t>
      </w:r>
    </w:p>
    <w:p w:rsidR="007F29D9" w:rsidRDefault="007F29D9" w:rsidP="007F29D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Без обеда не красна беседа. </w:t>
      </w:r>
    </w:p>
    <w:p w:rsidR="007F29D9" w:rsidRDefault="007F29D9" w:rsidP="007F29D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Красно поле пшеном, а беседа умом. </w:t>
      </w:r>
    </w:p>
    <w:p w:rsidR="007F29D9" w:rsidRDefault="007F29D9" w:rsidP="007F29D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Беседа дорогу коротает, а песня – работу. </w:t>
      </w:r>
    </w:p>
    <w:p w:rsidR="007F29D9" w:rsidRDefault="007F29D9" w:rsidP="007F29D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умной беседе ума наберёшься, в глупой – свой растеряешь. </w:t>
      </w:r>
    </w:p>
    <w:p w:rsidR="007F29D9" w:rsidRDefault="007F29D9" w:rsidP="007F29D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Без соли, без хлеба худая беседа.</w:t>
      </w:r>
    </w:p>
    <w:p w:rsidR="007F29D9" w:rsidRDefault="007F29D9" w:rsidP="007F29D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чужой беседе всяк ума купит.</w:t>
      </w:r>
    </w:p>
    <w:p w:rsidR="007F29D9" w:rsidRDefault="007F29D9" w:rsidP="007F29D9">
      <w:pPr>
        <w:pStyle w:val="ParagraphStyle"/>
        <w:spacing w:before="120" w:after="60" w:line="264" w:lineRule="auto"/>
        <w:ind w:firstLine="360"/>
        <w:jc w:val="both"/>
        <w:rPr>
          <w:rFonts w:ascii="Times New Roman" w:hAnsi="Times New Roman" w:cs="Times New Roman"/>
          <w:spacing w:val="4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45"/>
          <w:sz w:val="28"/>
          <w:szCs w:val="28"/>
          <w:shd w:val="clear" w:color="auto" w:fill="FFFFFF"/>
        </w:rPr>
        <w:t>Предложения:</w:t>
      </w:r>
    </w:p>
    <w:p w:rsidR="007F29D9" w:rsidRDefault="007F29D9" w:rsidP="007F29D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Наша беседа по телефону длилась целый час. </w:t>
      </w:r>
    </w:p>
    <w:p w:rsidR="007F29D9" w:rsidRDefault="007F29D9" w:rsidP="007F29D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 беседки я шёл по дорожке.</w:t>
      </w:r>
    </w:p>
    <w:p w:rsidR="007F29D9" w:rsidRPr="007F29D9" w:rsidRDefault="007F29D9">
      <w:pPr>
        <w:rPr>
          <w:lang/>
        </w:rPr>
      </w:pPr>
      <w:bookmarkStart w:id="0" w:name="_GoBack"/>
      <w:bookmarkEnd w:id="0"/>
    </w:p>
    <w:sectPr w:rsidR="007F29D9" w:rsidRPr="007F29D9" w:rsidSect="004225A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29D9"/>
    <w:rsid w:val="003D5B9E"/>
    <w:rsid w:val="00435249"/>
    <w:rsid w:val="007F29D9"/>
    <w:rsid w:val="009E5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7F29D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/>
    </w:rPr>
  </w:style>
  <w:style w:type="paragraph" w:customStyle="1" w:styleId="Centered">
    <w:name w:val="Centered"/>
    <w:uiPriority w:val="99"/>
    <w:rsid w:val="007F29D9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/>
    </w:rPr>
  </w:style>
  <w:style w:type="character" w:customStyle="1" w:styleId="Normaltext">
    <w:name w:val="Normal text"/>
    <w:uiPriority w:val="99"/>
    <w:rsid w:val="007F29D9"/>
    <w:rPr>
      <w:color w:val="000000"/>
      <w:sz w:val="20"/>
      <w:szCs w:val="20"/>
    </w:rPr>
  </w:style>
  <w:style w:type="character" w:customStyle="1" w:styleId="Heading">
    <w:name w:val="Heading"/>
    <w:uiPriority w:val="99"/>
    <w:rsid w:val="007F29D9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7F29D9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7F29D9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7F29D9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7F29D9"/>
    <w:rPr>
      <w:color w:val="008000"/>
      <w:sz w:val="20"/>
      <w:szCs w:val="20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7F2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9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7F29D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entered">
    <w:name w:val="Centered"/>
    <w:uiPriority w:val="99"/>
    <w:rsid w:val="007F29D9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7F29D9"/>
    <w:rPr>
      <w:color w:val="000000"/>
      <w:sz w:val="20"/>
      <w:szCs w:val="20"/>
    </w:rPr>
  </w:style>
  <w:style w:type="character" w:customStyle="1" w:styleId="Heading">
    <w:name w:val="Heading"/>
    <w:uiPriority w:val="99"/>
    <w:rsid w:val="007F29D9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7F29D9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7F29D9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7F29D9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7F29D9"/>
    <w:rPr>
      <w:color w:val="008000"/>
      <w:sz w:val="20"/>
      <w:szCs w:val="20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7F2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9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microsoft.com/office/2007/relationships/stylesWithEffects" Target="stylesWithEffects.xm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1635</Words>
  <Characters>9325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Глушковы</cp:lastModifiedBy>
  <cp:revision>3</cp:revision>
  <dcterms:created xsi:type="dcterms:W3CDTF">2001-12-31T21:06:00Z</dcterms:created>
  <dcterms:modified xsi:type="dcterms:W3CDTF">2025-12-08T16:49:00Z</dcterms:modified>
</cp:coreProperties>
</file>